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6874" w14:textId="77777777" w:rsidR="001B3F84" w:rsidRDefault="001B3F84" w:rsidP="001B3F84">
      <w:pPr>
        <w:jc w:val="left"/>
        <w:rPr>
          <w:rFonts w:asciiTheme="minorEastAsia" w:eastAsiaTheme="minorEastAsia" w:hAnsiTheme="minorEastAsia"/>
          <w:color w:val="000000" w:themeColor="text1"/>
          <w:szCs w:val="21"/>
        </w:rPr>
      </w:pPr>
      <w:r>
        <w:rPr>
          <w:rFonts w:asciiTheme="minorEastAsia" w:hAnsiTheme="minorEastAsia"/>
          <w:color w:val="000000" w:themeColor="text1"/>
          <w:szCs w:val="21"/>
        </w:rPr>
        <w:t>様式第１号（第５条関係）</w:t>
      </w:r>
    </w:p>
    <w:p w14:paraId="53BE2180" w14:textId="77777777" w:rsidR="001B3F84" w:rsidRDefault="001B3F84" w:rsidP="001B3F84">
      <w:pPr>
        <w:rPr>
          <w:rFonts w:asciiTheme="minorEastAsia" w:eastAsiaTheme="minorEastAsia" w:hAnsiTheme="minorEastAsia"/>
          <w:color w:val="000000" w:themeColor="text1"/>
          <w:szCs w:val="21"/>
        </w:rPr>
      </w:pPr>
    </w:p>
    <w:p w14:paraId="401812E7" w14:textId="77777777" w:rsidR="001B3F84" w:rsidRDefault="001B3F84" w:rsidP="001B3F84">
      <w:pPr>
        <w:ind w:right="-2"/>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綾部市防災ラジオ貸与申請書</w:t>
      </w:r>
    </w:p>
    <w:p w14:paraId="7699F4DE" w14:textId="77777777" w:rsidR="001B3F84" w:rsidRDefault="001B3F84" w:rsidP="001B3F84">
      <w:pPr>
        <w:ind w:right="234"/>
        <w:jc w:val="right"/>
        <w:rPr>
          <w:rFonts w:asciiTheme="minorEastAsia" w:eastAsiaTheme="minorEastAsia" w:hAnsiTheme="minorEastAsia"/>
          <w:color w:val="000000" w:themeColor="text1"/>
          <w:szCs w:val="21"/>
        </w:rPr>
      </w:pPr>
      <w:r>
        <w:rPr>
          <w:rFonts w:asciiTheme="minorEastAsia" w:hAnsiTheme="minorEastAsia"/>
          <w:color w:val="000000" w:themeColor="text1"/>
          <w:szCs w:val="21"/>
        </w:rPr>
        <w:t>年　　月　　日</w:t>
      </w:r>
    </w:p>
    <w:p w14:paraId="0B53D765" w14:textId="77777777" w:rsidR="001B3F84" w:rsidRDefault="001B3F84" w:rsidP="001B3F84">
      <w:pPr>
        <w:ind w:left="234" w:hanging="234"/>
        <w:rPr>
          <w:rFonts w:asciiTheme="minorEastAsia" w:eastAsiaTheme="minorEastAsia" w:hAnsiTheme="minorEastAsia"/>
          <w:color w:val="000000" w:themeColor="text1"/>
          <w:szCs w:val="21"/>
        </w:rPr>
      </w:pPr>
    </w:p>
    <w:p w14:paraId="2A7B0327" w14:textId="77777777" w:rsidR="001B3F84" w:rsidRDefault="001B3F84" w:rsidP="001B3F84">
      <w:pPr>
        <w:ind w:left="234"/>
        <w:rPr>
          <w:rFonts w:asciiTheme="minorEastAsia" w:eastAsiaTheme="minorEastAsia" w:hAnsiTheme="minorEastAsia"/>
          <w:color w:val="000000" w:themeColor="text1"/>
          <w:szCs w:val="21"/>
        </w:rPr>
      </w:pPr>
      <w:r>
        <w:rPr>
          <w:rFonts w:asciiTheme="minorEastAsia" w:hAnsiTheme="minorEastAsia"/>
          <w:color w:val="000000" w:themeColor="text1"/>
          <w:szCs w:val="21"/>
        </w:rPr>
        <w:t>綾　部　市　長　　様</w:t>
      </w:r>
    </w:p>
    <w:p w14:paraId="4C34B141"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 xml:space="preserve">　　　　　　　　　　　　</w:t>
      </w:r>
    </w:p>
    <w:p w14:paraId="1C80EC66"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 xml:space="preserve">　　　　　　　　　　　　　　　　　　申　請　者</w:t>
      </w:r>
    </w:p>
    <w:p w14:paraId="18F9BA1B"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 xml:space="preserve">　　　　　　　　　　　　　　　　　　　　　住所</w:t>
      </w:r>
    </w:p>
    <w:p w14:paraId="3F65685D"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 xml:space="preserve">　　　　　　　　　　　　　　　　　　　　　氏名　　　　　　　　　　　　　</w:t>
      </w:r>
    </w:p>
    <w:p w14:paraId="3061875C"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 xml:space="preserve">　　　　　　　　　　　　　　　　　　　　（電話番号　　　　－　　　－　　　）</w:t>
      </w:r>
    </w:p>
    <w:p w14:paraId="2892AA84" w14:textId="77777777" w:rsidR="001B3F84" w:rsidRDefault="001B3F84" w:rsidP="001B3F84">
      <w:pPr>
        <w:ind w:left="234" w:hanging="234"/>
        <w:rPr>
          <w:rFonts w:asciiTheme="minorEastAsia" w:eastAsiaTheme="minorEastAsia" w:hAnsiTheme="minorEastAsia"/>
          <w:color w:val="000000" w:themeColor="text1"/>
          <w:szCs w:val="21"/>
        </w:rPr>
      </w:pPr>
    </w:p>
    <w:p w14:paraId="1DA4587B"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 xml:space="preserve">　　防災情報等の取得が困難であるため、防災ラジオの貸与を希望しますので、裏面に記載された事項に同意した上で、綾部市防災ラジオの貸与に関する要綱第５条の規定により、次のとおり申請します。</w:t>
      </w:r>
    </w:p>
    <w:p w14:paraId="44E327F2" w14:textId="77777777" w:rsidR="001B3F84" w:rsidRDefault="001B3F84" w:rsidP="001B3F84">
      <w:pPr>
        <w:ind w:left="234" w:hanging="234"/>
        <w:rPr>
          <w:rFonts w:asciiTheme="minorEastAsia" w:eastAsiaTheme="minorEastAsia" w:hAnsiTheme="minorEastAsia"/>
          <w:color w:val="000000" w:themeColor="text1"/>
          <w:szCs w:val="21"/>
        </w:rPr>
      </w:pPr>
    </w:p>
    <w:p w14:paraId="598050C5"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w:t>
      </w:r>
      <w:r>
        <w:rPr>
          <w:rFonts w:asciiTheme="minorEastAsia" w:hAnsiTheme="minorEastAsia"/>
          <w:color w:val="000000" w:themeColor="text1"/>
          <w:szCs w:val="21"/>
        </w:rPr>
        <w:t>防災ラジオの貸与対象者（１世帯につき１台）</w:t>
      </w:r>
    </w:p>
    <w:tbl>
      <w:tblPr>
        <w:tblW w:w="9304" w:type="dxa"/>
        <w:tblInd w:w="-5" w:type="dxa"/>
        <w:tblCellMar>
          <w:left w:w="99" w:type="dxa"/>
          <w:right w:w="99" w:type="dxa"/>
        </w:tblCellMar>
        <w:tblLook w:val="0000" w:firstRow="0" w:lastRow="0" w:firstColumn="0" w:lastColumn="0" w:noHBand="0" w:noVBand="0"/>
      </w:tblPr>
      <w:tblGrid>
        <w:gridCol w:w="2072"/>
        <w:gridCol w:w="1029"/>
        <w:gridCol w:w="6203"/>
      </w:tblGrid>
      <w:tr w:rsidR="001B3F84" w14:paraId="252F5FD3" w14:textId="77777777" w:rsidTr="001B3F84">
        <w:trPr>
          <w:trHeight w:val="310"/>
        </w:trPr>
        <w:tc>
          <w:tcPr>
            <w:tcW w:w="2072" w:type="dxa"/>
            <w:vMerge w:val="restart"/>
            <w:tcBorders>
              <w:top w:val="single" w:sz="4" w:space="0" w:color="000000"/>
              <w:left w:val="single" w:sz="4" w:space="0" w:color="000000"/>
              <w:bottom w:val="single" w:sz="4" w:space="0" w:color="000000"/>
              <w:right w:val="single" w:sz="4" w:space="0" w:color="000000"/>
            </w:tcBorders>
            <w:vAlign w:val="center"/>
          </w:tcPr>
          <w:p w14:paraId="2AA777F3"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貸与対象者</w:t>
            </w:r>
          </w:p>
        </w:tc>
        <w:tc>
          <w:tcPr>
            <w:tcW w:w="1029" w:type="dxa"/>
            <w:tcBorders>
              <w:top w:val="single" w:sz="4" w:space="0" w:color="000000"/>
              <w:left w:val="single" w:sz="4" w:space="0" w:color="000000"/>
              <w:bottom w:val="single" w:sz="4" w:space="0" w:color="000000"/>
              <w:right w:val="single" w:sz="4" w:space="0" w:color="000000"/>
            </w:tcBorders>
          </w:tcPr>
          <w:p w14:paraId="75B16BB5"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確認</w:t>
            </w:r>
          </w:p>
        </w:tc>
        <w:tc>
          <w:tcPr>
            <w:tcW w:w="6203" w:type="dxa"/>
            <w:tcBorders>
              <w:top w:val="single" w:sz="4" w:space="0" w:color="000000"/>
              <w:left w:val="single" w:sz="4" w:space="0" w:color="000000"/>
              <w:bottom w:val="single" w:sz="4" w:space="0" w:color="000000"/>
              <w:right w:val="single" w:sz="4" w:space="0" w:color="000000"/>
            </w:tcBorders>
          </w:tcPr>
          <w:p w14:paraId="327DF511"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対象要件</w:t>
            </w:r>
          </w:p>
        </w:tc>
      </w:tr>
      <w:tr w:rsidR="001B3F84" w14:paraId="54A9418A" w14:textId="77777777" w:rsidTr="001B3F84">
        <w:trPr>
          <w:trHeight w:val="420"/>
        </w:trPr>
        <w:tc>
          <w:tcPr>
            <w:tcW w:w="2072" w:type="dxa"/>
            <w:vMerge/>
            <w:tcBorders>
              <w:top w:val="single" w:sz="4" w:space="0" w:color="000000"/>
              <w:left w:val="single" w:sz="4" w:space="0" w:color="000000"/>
              <w:bottom w:val="single" w:sz="4" w:space="0" w:color="000000"/>
              <w:right w:val="single" w:sz="4" w:space="0" w:color="000000"/>
            </w:tcBorders>
          </w:tcPr>
          <w:p w14:paraId="257BE28B" w14:textId="77777777" w:rsidR="001B3F84" w:rsidRDefault="001B3F84" w:rsidP="005A1BE1">
            <w:pPr>
              <w:ind w:left="-7" w:right="-103" w:hanging="2"/>
              <w:jc w:val="center"/>
              <w:rPr>
                <w:rFonts w:asciiTheme="minorEastAsia" w:eastAsiaTheme="minorEastAsia" w:hAnsiTheme="minorEastAsia"/>
                <w:color w:val="000000" w:themeColor="text1"/>
                <w:szCs w:val="21"/>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1CAEAD83"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w:t>
            </w:r>
          </w:p>
        </w:tc>
        <w:tc>
          <w:tcPr>
            <w:tcW w:w="6203" w:type="dxa"/>
            <w:tcBorders>
              <w:top w:val="single" w:sz="4" w:space="0" w:color="000000"/>
              <w:left w:val="single" w:sz="4" w:space="0" w:color="000000"/>
              <w:bottom w:val="single" w:sz="4" w:space="0" w:color="000000"/>
              <w:right w:val="single" w:sz="4" w:space="0" w:color="000000"/>
            </w:tcBorders>
            <w:vAlign w:val="center"/>
          </w:tcPr>
          <w:p w14:paraId="74434B36" w14:textId="77777777" w:rsidR="001B3F84" w:rsidRDefault="001B3F84" w:rsidP="005A1BE1">
            <w:pPr>
              <w:pStyle w:val="a3"/>
              <w:ind w:left="-87" w:right="278" w:firstLine="138"/>
              <w:rPr>
                <w:rFonts w:asciiTheme="minorEastAsia" w:eastAsiaTheme="minorEastAsia" w:hAnsiTheme="minorEastAsia"/>
                <w:color w:val="000000" w:themeColor="text1"/>
                <w:szCs w:val="21"/>
              </w:rPr>
            </w:pPr>
            <w:r>
              <w:rPr>
                <w:rFonts w:asciiTheme="minorEastAsia" w:hAnsiTheme="minorEastAsia"/>
                <w:color w:val="000000" w:themeColor="text1"/>
                <w:szCs w:val="21"/>
              </w:rPr>
              <w:t>土砂災害特別警戒区域に居住する世帯</w:t>
            </w:r>
          </w:p>
        </w:tc>
      </w:tr>
      <w:tr w:rsidR="001B3F84" w14:paraId="005AFF4B" w14:textId="77777777" w:rsidTr="001B3F84">
        <w:trPr>
          <w:trHeight w:val="400"/>
        </w:trPr>
        <w:tc>
          <w:tcPr>
            <w:tcW w:w="2072" w:type="dxa"/>
            <w:vMerge/>
            <w:tcBorders>
              <w:top w:val="single" w:sz="4" w:space="0" w:color="000000"/>
              <w:left w:val="single" w:sz="4" w:space="0" w:color="000000"/>
              <w:bottom w:val="single" w:sz="4" w:space="0" w:color="000000"/>
              <w:right w:val="single" w:sz="4" w:space="0" w:color="000000"/>
            </w:tcBorders>
          </w:tcPr>
          <w:p w14:paraId="7C442CC3" w14:textId="77777777" w:rsidR="001B3F84" w:rsidRDefault="001B3F84" w:rsidP="005A1BE1">
            <w:pPr>
              <w:ind w:left="-7" w:hanging="2"/>
              <w:jc w:val="center"/>
              <w:rPr>
                <w:rFonts w:asciiTheme="minorEastAsia" w:eastAsiaTheme="minorEastAsia" w:hAnsiTheme="minorEastAsia"/>
                <w:color w:val="000000" w:themeColor="text1"/>
                <w:szCs w:val="21"/>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5E7628AD"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w:t>
            </w:r>
          </w:p>
        </w:tc>
        <w:tc>
          <w:tcPr>
            <w:tcW w:w="6203" w:type="dxa"/>
            <w:tcBorders>
              <w:top w:val="single" w:sz="4" w:space="0" w:color="000000"/>
              <w:left w:val="single" w:sz="4" w:space="0" w:color="000000"/>
              <w:bottom w:val="single" w:sz="4" w:space="0" w:color="000000"/>
              <w:right w:val="single" w:sz="4" w:space="0" w:color="000000"/>
            </w:tcBorders>
          </w:tcPr>
          <w:p w14:paraId="76036E27" w14:textId="77777777" w:rsidR="001B3F84" w:rsidRDefault="001B3F84" w:rsidP="005A1BE1">
            <w:pPr>
              <w:pStyle w:val="a3"/>
              <w:ind w:left="-26" w:firstLine="80"/>
              <w:rPr>
                <w:rFonts w:asciiTheme="minorEastAsia" w:eastAsiaTheme="minorEastAsia" w:hAnsiTheme="minorEastAsia"/>
                <w:color w:val="000000" w:themeColor="text1"/>
                <w:szCs w:val="21"/>
              </w:rPr>
            </w:pPr>
            <w:r>
              <w:rPr>
                <w:rFonts w:asciiTheme="minorEastAsia" w:hAnsiTheme="minorEastAsia"/>
                <w:color w:val="000000" w:themeColor="text1"/>
                <w:szCs w:val="21"/>
              </w:rPr>
              <w:t>土砂災害警戒区域又は洪水浸水想定区域に居住する</w:t>
            </w:r>
          </w:p>
          <w:p w14:paraId="7CA5D14A" w14:textId="77777777" w:rsidR="001B3F84" w:rsidRDefault="001B3F84" w:rsidP="005A1BE1">
            <w:pPr>
              <w:pStyle w:val="a3"/>
              <w:ind w:left="-26" w:firstLine="80"/>
              <w:rPr>
                <w:rFonts w:asciiTheme="minorEastAsia" w:eastAsiaTheme="minorEastAsia" w:hAnsiTheme="minorEastAsia"/>
                <w:color w:val="000000" w:themeColor="text1"/>
                <w:szCs w:val="21"/>
              </w:rPr>
            </w:pPr>
            <w:r>
              <w:rPr>
                <w:rFonts w:asciiTheme="minorEastAsia" w:hAnsiTheme="minorEastAsia"/>
                <w:color w:val="000000" w:themeColor="text1"/>
                <w:szCs w:val="21"/>
              </w:rPr>
              <w:t>避難行動要支援者が属する世帯</w:t>
            </w:r>
          </w:p>
        </w:tc>
      </w:tr>
      <w:tr w:rsidR="001B3F84" w14:paraId="0445DE6B" w14:textId="77777777" w:rsidTr="001B3F84">
        <w:trPr>
          <w:trHeight w:val="411"/>
        </w:trPr>
        <w:tc>
          <w:tcPr>
            <w:tcW w:w="2072" w:type="dxa"/>
            <w:vMerge/>
            <w:tcBorders>
              <w:top w:val="single" w:sz="4" w:space="0" w:color="000000"/>
              <w:left w:val="single" w:sz="4" w:space="0" w:color="000000"/>
              <w:bottom w:val="single" w:sz="4" w:space="0" w:color="000000"/>
              <w:right w:val="single" w:sz="4" w:space="0" w:color="000000"/>
            </w:tcBorders>
          </w:tcPr>
          <w:p w14:paraId="3E009A04" w14:textId="77777777" w:rsidR="001B3F84" w:rsidRDefault="001B3F84" w:rsidP="005A1BE1">
            <w:pPr>
              <w:ind w:left="-7" w:hanging="2"/>
              <w:jc w:val="center"/>
              <w:rPr>
                <w:rFonts w:asciiTheme="minorEastAsia" w:eastAsiaTheme="minorEastAsia" w:hAnsiTheme="minorEastAsia"/>
                <w:color w:val="000000" w:themeColor="text1"/>
                <w:szCs w:val="21"/>
              </w:rPr>
            </w:pPr>
          </w:p>
        </w:tc>
        <w:tc>
          <w:tcPr>
            <w:tcW w:w="1029" w:type="dxa"/>
            <w:tcBorders>
              <w:top w:val="single" w:sz="4" w:space="0" w:color="000000"/>
              <w:left w:val="single" w:sz="4" w:space="0" w:color="000000"/>
              <w:bottom w:val="single" w:sz="4" w:space="0" w:color="000000"/>
              <w:right w:val="single" w:sz="4" w:space="0" w:color="000000"/>
            </w:tcBorders>
          </w:tcPr>
          <w:p w14:paraId="38216705"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w:t>
            </w:r>
          </w:p>
        </w:tc>
        <w:tc>
          <w:tcPr>
            <w:tcW w:w="6203" w:type="dxa"/>
            <w:tcBorders>
              <w:top w:val="single" w:sz="4" w:space="0" w:color="000000"/>
              <w:left w:val="single" w:sz="4" w:space="0" w:color="000000"/>
              <w:bottom w:val="single" w:sz="4" w:space="0" w:color="000000"/>
              <w:right w:val="single" w:sz="4" w:space="0" w:color="000000"/>
            </w:tcBorders>
            <w:vAlign w:val="center"/>
          </w:tcPr>
          <w:p w14:paraId="7479EB54" w14:textId="77777777" w:rsidR="001B3F84" w:rsidRDefault="001B3F84" w:rsidP="005A1BE1">
            <w:pPr>
              <w:tabs>
                <w:tab w:val="left" w:pos="1508"/>
                <w:tab w:val="right" w:pos="6001"/>
              </w:tabs>
              <w:ind w:left="-89" w:firstLine="138"/>
              <w:jc w:val="left"/>
              <w:rPr>
                <w:rFonts w:asciiTheme="minorEastAsia" w:eastAsiaTheme="minorEastAsia" w:hAnsiTheme="minorEastAsia"/>
                <w:color w:val="000000" w:themeColor="text1"/>
                <w:szCs w:val="21"/>
              </w:rPr>
            </w:pPr>
            <w:r>
              <w:rPr>
                <w:rFonts w:asciiTheme="minorEastAsia" w:hAnsiTheme="minorEastAsia"/>
                <w:color w:val="000000" w:themeColor="text1"/>
                <w:szCs w:val="21"/>
              </w:rPr>
              <w:t>その他市長が特に認める者</w:t>
            </w:r>
          </w:p>
        </w:tc>
      </w:tr>
    </w:tbl>
    <w:p w14:paraId="07726DBD" w14:textId="77777777" w:rsidR="001B3F84" w:rsidRDefault="001B3F84" w:rsidP="001B3F84">
      <w:pPr>
        <w:rPr>
          <w:rFonts w:asciiTheme="minorEastAsia" w:eastAsiaTheme="minorEastAsia" w:hAnsiTheme="minorEastAsia"/>
          <w:color w:val="000000" w:themeColor="text1"/>
          <w:szCs w:val="21"/>
        </w:rPr>
      </w:pPr>
    </w:p>
    <w:p w14:paraId="4BE8AE59" w14:textId="77777777" w:rsidR="001B3F84" w:rsidRDefault="001B3F84" w:rsidP="001B3F84">
      <w:pPr>
        <w:rPr>
          <w:rFonts w:asciiTheme="minorEastAsia" w:eastAsiaTheme="minorEastAsia" w:hAnsiTheme="minorEastAsia"/>
          <w:color w:val="000000" w:themeColor="text1"/>
          <w:szCs w:val="21"/>
        </w:rPr>
      </w:pPr>
      <w:r>
        <w:rPr>
          <w:rFonts w:asciiTheme="minorEastAsia" w:hAnsiTheme="minorEastAsia"/>
          <w:color w:val="000000" w:themeColor="text1"/>
          <w:szCs w:val="21"/>
        </w:rPr>
        <w:t>◆</w:t>
      </w:r>
      <w:r>
        <w:rPr>
          <w:rFonts w:asciiTheme="minorEastAsia" w:hAnsiTheme="minorEastAsia"/>
          <w:color w:val="000000" w:themeColor="text1"/>
          <w:szCs w:val="21"/>
        </w:rPr>
        <w:t>防災ラジオの返還等に関する責任者（</w:t>
      </w:r>
      <w:r>
        <w:rPr>
          <w:rFonts w:asciiTheme="minorEastAsia" w:hAnsiTheme="minorEastAsia"/>
          <w:color w:val="000000" w:themeColor="text1"/>
          <w:szCs w:val="21"/>
        </w:rPr>
        <w:t>※</w:t>
      </w:r>
      <w:r>
        <w:rPr>
          <w:rFonts w:asciiTheme="minorEastAsia" w:hAnsiTheme="minorEastAsia"/>
          <w:color w:val="000000" w:themeColor="text1"/>
          <w:szCs w:val="21"/>
        </w:rPr>
        <w:t>申請者と同じ場合は、記入は不要です。）</w:t>
      </w:r>
    </w:p>
    <w:tbl>
      <w:tblPr>
        <w:tblpPr w:leftFromText="142" w:rightFromText="142" w:vertAnchor="text" w:tblpX="4" w:tblpY="151"/>
        <w:tblW w:w="9356" w:type="dxa"/>
        <w:tblCellMar>
          <w:left w:w="99" w:type="dxa"/>
          <w:right w:w="99" w:type="dxa"/>
        </w:tblCellMar>
        <w:tblLook w:val="0000" w:firstRow="0" w:lastRow="0" w:firstColumn="0" w:lastColumn="0" w:noHBand="0" w:noVBand="0"/>
      </w:tblPr>
      <w:tblGrid>
        <w:gridCol w:w="1844"/>
        <w:gridCol w:w="3680"/>
        <w:gridCol w:w="1276"/>
        <w:gridCol w:w="2556"/>
      </w:tblGrid>
      <w:tr w:rsidR="001B3F84" w14:paraId="6E760A90" w14:textId="77777777" w:rsidTr="005A1BE1">
        <w:trPr>
          <w:trHeight w:val="423"/>
        </w:trPr>
        <w:tc>
          <w:tcPr>
            <w:tcW w:w="1843" w:type="dxa"/>
            <w:tcBorders>
              <w:top w:val="single" w:sz="4" w:space="0" w:color="000000"/>
              <w:left w:val="single" w:sz="4" w:space="0" w:color="000000"/>
              <w:bottom w:val="single" w:sz="4" w:space="0" w:color="000000"/>
              <w:right w:val="single" w:sz="4" w:space="0" w:color="000000"/>
            </w:tcBorders>
            <w:vAlign w:val="center"/>
          </w:tcPr>
          <w:p w14:paraId="38755922"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住　　所</w:t>
            </w:r>
          </w:p>
        </w:tc>
        <w:tc>
          <w:tcPr>
            <w:tcW w:w="3680" w:type="dxa"/>
            <w:tcBorders>
              <w:top w:val="single" w:sz="4" w:space="0" w:color="000000"/>
              <w:left w:val="single" w:sz="4" w:space="0" w:color="000000"/>
              <w:bottom w:val="single" w:sz="4" w:space="0" w:color="000000"/>
              <w:right w:val="single" w:sz="4" w:space="0" w:color="000000"/>
            </w:tcBorders>
            <w:vAlign w:val="center"/>
          </w:tcPr>
          <w:p w14:paraId="08E94E2A" w14:textId="77777777" w:rsidR="001B3F84" w:rsidRDefault="001B3F84" w:rsidP="005A1BE1">
            <w:pPr>
              <w:jc w:val="center"/>
              <w:rPr>
                <w:rFonts w:asciiTheme="minorEastAsia" w:eastAsiaTheme="minorEastAsia" w:hAnsiTheme="minorEastAsia"/>
                <w:color w:val="000000" w:themeColor="text1"/>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79684871"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電話番号</w:t>
            </w:r>
          </w:p>
        </w:tc>
        <w:tc>
          <w:tcPr>
            <w:tcW w:w="2556" w:type="dxa"/>
            <w:vMerge w:val="restart"/>
            <w:tcBorders>
              <w:top w:val="single" w:sz="4" w:space="0" w:color="000000"/>
              <w:left w:val="single" w:sz="4" w:space="0" w:color="000000"/>
              <w:bottom w:val="single" w:sz="4" w:space="0" w:color="000000"/>
              <w:right w:val="single" w:sz="4" w:space="0" w:color="000000"/>
            </w:tcBorders>
          </w:tcPr>
          <w:p w14:paraId="30B0172E" w14:textId="77777777" w:rsidR="001B3F84" w:rsidRDefault="001B3F84" w:rsidP="005A1BE1">
            <w:pPr>
              <w:jc w:val="center"/>
              <w:rPr>
                <w:rFonts w:asciiTheme="minorEastAsia" w:eastAsiaTheme="minorEastAsia" w:hAnsiTheme="minorEastAsia"/>
                <w:color w:val="000000" w:themeColor="text1"/>
                <w:szCs w:val="21"/>
              </w:rPr>
            </w:pPr>
          </w:p>
        </w:tc>
      </w:tr>
      <w:tr w:rsidR="001B3F84" w14:paraId="7D054365" w14:textId="77777777" w:rsidTr="005A1BE1">
        <w:trPr>
          <w:trHeight w:val="415"/>
        </w:trPr>
        <w:tc>
          <w:tcPr>
            <w:tcW w:w="1843" w:type="dxa"/>
            <w:tcBorders>
              <w:top w:val="single" w:sz="4" w:space="0" w:color="000000"/>
              <w:left w:val="single" w:sz="4" w:space="0" w:color="000000"/>
              <w:bottom w:val="single" w:sz="4" w:space="0" w:color="000000"/>
              <w:right w:val="single" w:sz="4" w:space="0" w:color="000000"/>
            </w:tcBorders>
            <w:vAlign w:val="center"/>
          </w:tcPr>
          <w:p w14:paraId="418021C3"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氏　　名</w:t>
            </w:r>
          </w:p>
        </w:tc>
        <w:tc>
          <w:tcPr>
            <w:tcW w:w="3680" w:type="dxa"/>
            <w:tcBorders>
              <w:top w:val="single" w:sz="4" w:space="0" w:color="000000"/>
              <w:left w:val="single" w:sz="4" w:space="0" w:color="000000"/>
              <w:bottom w:val="single" w:sz="4" w:space="0" w:color="000000"/>
              <w:right w:val="single" w:sz="4" w:space="0" w:color="000000"/>
            </w:tcBorders>
            <w:vAlign w:val="center"/>
          </w:tcPr>
          <w:p w14:paraId="6B9BFB99" w14:textId="77777777" w:rsidR="001B3F84" w:rsidRDefault="001B3F84" w:rsidP="005A1BE1">
            <w:pPr>
              <w:jc w:val="center"/>
              <w:rPr>
                <w:rFonts w:asciiTheme="minorEastAsia" w:eastAsiaTheme="minorEastAsia" w:hAnsiTheme="minorEastAsia"/>
                <w:color w:val="000000" w:themeColor="text1"/>
                <w:szCs w:val="21"/>
              </w:rPr>
            </w:pPr>
          </w:p>
        </w:tc>
        <w:tc>
          <w:tcPr>
            <w:tcW w:w="1276" w:type="dxa"/>
            <w:vMerge/>
            <w:tcBorders>
              <w:top w:val="single" w:sz="4" w:space="0" w:color="000000"/>
              <w:left w:val="single" w:sz="4" w:space="0" w:color="000000"/>
              <w:bottom w:val="single" w:sz="4" w:space="0" w:color="000000"/>
              <w:right w:val="single" w:sz="4" w:space="0" w:color="000000"/>
            </w:tcBorders>
          </w:tcPr>
          <w:p w14:paraId="5A0FFA8A" w14:textId="77777777" w:rsidR="001B3F84" w:rsidRDefault="001B3F84" w:rsidP="005A1BE1">
            <w:pPr>
              <w:jc w:val="center"/>
              <w:rPr>
                <w:rFonts w:asciiTheme="minorEastAsia" w:eastAsiaTheme="minorEastAsia" w:hAnsiTheme="minorEastAsia"/>
                <w:color w:val="000000" w:themeColor="text1"/>
                <w:szCs w:val="21"/>
              </w:rPr>
            </w:pPr>
          </w:p>
        </w:tc>
        <w:tc>
          <w:tcPr>
            <w:tcW w:w="2556" w:type="dxa"/>
            <w:vMerge/>
            <w:tcBorders>
              <w:top w:val="single" w:sz="4" w:space="0" w:color="000000"/>
              <w:left w:val="single" w:sz="4" w:space="0" w:color="000000"/>
              <w:bottom w:val="single" w:sz="4" w:space="0" w:color="000000"/>
              <w:right w:val="single" w:sz="4" w:space="0" w:color="000000"/>
            </w:tcBorders>
          </w:tcPr>
          <w:p w14:paraId="320B77F2" w14:textId="77777777" w:rsidR="001B3F84" w:rsidRDefault="001B3F84" w:rsidP="005A1BE1">
            <w:pPr>
              <w:jc w:val="center"/>
              <w:rPr>
                <w:rFonts w:asciiTheme="minorEastAsia" w:eastAsiaTheme="minorEastAsia" w:hAnsiTheme="minorEastAsia"/>
                <w:color w:val="000000" w:themeColor="text1"/>
                <w:szCs w:val="21"/>
              </w:rPr>
            </w:pPr>
          </w:p>
        </w:tc>
      </w:tr>
    </w:tbl>
    <w:p w14:paraId="4DF77AA4" w14:textId="77777777" w:rsidR="001B3F84" w:rsidRDefault="001B3F84" w:rsidP="001B3F84">
      <w:pPr>
        <w:rPr>
          <w:rFonts w:asciiTheme="minorEastAsia" w:eastAsiaTheme="minorEastAsia" w:hAnsiTheme="minorEastAsia"/>
          <w:color w:val="000000" w:themeColor="text1"/>
          <w:szCs w:val="21"/>
          <w:u w:val="dash"/>
        </w:rPr>
      </w:pPr>
    </w:p>
    <w:p w14:paraId="2A28D6A6" w14:textId="77777777" w:rsidR="001B3F84" w:rsidRDefault="001B3F84" w:rsidP="001B3F84">
      <w:pPr>
        <w:rPr>
          <w:rFonts w:asciiTheme="minorEastAsia" w:eastAsiaTheme="minorEastAsia" w:hAnsiTheme="minorEastAsia"/>
          <w:color w:val="000000" w:themeColor="text1"/>
          <w:szCs w:val="21"/>
          <w:u w:val="dash"/>
        </w:rPr>
      </w:pPr>
    </w:p>
    <w:p w14:paraId="7BBF5573" w14:textId="77777777" w:rsidR="001B3F84" w:rsidRDefault="001B3F84" w:rsidP="001B3F84">
      <w:pPr>
        <w:rPr>
          <w:rFonts w:asciiTheme="minorEastAsia" w:eastAsiaTheme="minorEastAsia" w:hAnsiTheme="minorEastAsia"/>
          <w:color w:val="000000" w:themeColor="text1"/>
          <w:szCs w:val="21"/>
          <w:u w:val="dash"/>
        </w:rPr>
      </w:pPr>
    </w:p>
    <w:p w14:paraId="763E10FD" w14:textId="77777777" w:rsidR="001B3F84" w:rsidRDefault="001B3F84" w:rsidP="001B3F84">
      <w:pPr>
        <w:rPr>
          <w:rFonts w:asciiTheme="minorEastAsia" w:eastAsiaTheme="minorEastAsia" w:hAnsiTheme="minorEastAsia"/>
          <w:color w:val="000000" w:themeColor="text1"/>
          <w:szCs w:val="21"/>
          <w:u w:val="dash"/>
        </w:rPr>
      </w:pPr>
    </w:p>
    <w:p w14:paraId="461EAF9F" w14:textId="77777777" w:rsidR="001B3F84" w:rsidRDefault="001B3F84" w:rsidP="001B3F84">
      <w:pPr>
        <w:rPr>
          <w:rFonts w:asciiTheme="minorEastAsia" w:eastAsiaTheme="minorEastAsia" w:hAnsiTheme="minorEastAsia"/>
          <w:color w:val="000000" w:themeColor="text1"/>
          <w:szCs w:val="21"/>
          <w:u w:val="dash"/>
        </w:rPr>
      </w:pPr>
      <w:r>
        <w:rPr>
          <w:rFonts w:asciiTheme="minorEastAsia" w:hAnsiTheme="minorEastAsia"/>
          <w:color w:val="000000" w:themeColor="text1"/>
          <w:szCs w:val="21"/>
          <w:u w:val="dash"/>
        </w:rPr>
        <w:t xml:space="preserve">　　　　　　　　　　　　　　　　　　　　　　　　　　　　　　　　　　　　　　　　</w:t>
      </w:r>
    </w:p>
    <w:p w14:paraId="22444E64" w14:textId="77777777" w:rsidR="001B3F84" w:rsidRDefault="001B3F84" w:rsidP="001B3F84">
      <w:pPr>
        <w:rPr>
          <w:rFonts w:asciiTheme="minorEastAsia" w:eastAsiaTheme="minorEastAsia" w:hAnsiTheme="minorEastAsia"/>
          <w:color w:val="000000" w:themeColor="text1"/>
          <w:szCs w:val="21"/>
          <w:u w:val="dash"/>
        </w:rPr>
      </w:pPr>
    </w:p>
    <w:p w14:paraId="31800DD3" w14:textId="77777777" w:rsidR="001B3F84" w:rsidRDefault="001B3F84" w:rsidP="001B3F84">
      <w:pPr>
        <w:rPr>
          <w:rFonts w:asciiTheme="minorEastAsia" w:eastAsiaTheme="minorEastAsia" w:hAnsiTheme="minorEastAsia"/>
          <w:color w:val="000000" w:themeColor="text1"/>
          <w:szCs w:val="21"/>
        </w:rPr>
      </w:pPr>
      <w:r>
        <w:rPr>
          <w:rFonts w:asciiTheme="minorEastAsia" w:hAnsiTheme="minorEastAsia"/>
          <w:color w:val="000000" w:themeColor="text1"/>
          <w:szCs w:val="21"/>
        </w:rPr>
        <w:t>綾部市処理欄（</w:t>
      </w:r>
      <w:r>
        <w:rPr>
          <w:rFonts w:asciiTheme="minorEastAsia" w:hAnsiTheme="minorEastAsia"/>
          <w:color w:val="000000" w:themeColor="text1"/>
          <w:szCs w:val="21"/>
        </w:rPr>
        <w:t>※</w:t>
      </w:r>
      <w:r>
        <w:rPr>
          <w:rFonts w:asciiTheme="minorEastAsia" w:hAnsiTheme="minorEastAsia"/>
          <w:color w:val="000000" w:themeColor="text1"/>
          <w:szCs w:val="21"/>
        </w:rPr>
        <w:t>記入しないでください。）</w:t>
      </w:r>
    </w:p>
    <w:tbl>
      <w:tblPr>
        <w:tblW w:w="9180" w:type="dxa"/>
        <w:jc w:val="center"/>
        <w:tblCellMar>
          <w:left w:w="99" w:type="dxa"/>
          <w:right w:w="99" w:type="dxa"/>
        </w:tblCellMar>
        <w:tblLook w:val="0000" w:firstRow="0" w:lastRow="0" w:firstColumn="0" w:lastColumn="0" w:noHBand="0" w:noVBand="0"/>
      </w:tblPr>
      <w:tblGrid>
        <w:gridCol w:w="2471"/>
        <w:gridCol w:w="2794"/>
        <w:gridCol w:w="1306"/>
        <w:gridCol w:w="2609"/>
      </w:tblGrid>
      <w:tr w:rsidR="001B3F84" w14:paraId="37E693B5" w14:textId="77777777" w:rsidTr="005A1BE1">
        <w:trPr>
          <w:trHeight w:val="444"/>
          <w:jc w:val="center"/>
        </w:trPr>
        <w:tc>
          <w:tcPr>
            <w:tcW w:w="2470" w:type="dxa"/>
            <w:tcBorders>
              <w:top w:val="single" w:sz="4" w:space="0" w:color="000000"/>
              <w:left w:val="single" w:sz="4" w:space="0" w:color="000000"/>
              <w:bottom w:val="single" w:sz="4" w:space="0" w:color="000000"/>
              <w:right w:val="single" w:sz="4" w:space="0" w:color="000000"/>
            </w:tcBorders>
            <w:vAlign w:val="center"/>
          </w:tcPr>
          <w:p w14:paraId="189F13AC"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pacing w:val="211"/>
                <w:kern w:val="0"/>
                <w:szCs w:val="21"/>
              </w:rPr>
              <w:t>管理番</w:t>
            </w:r>
            <w:r>
              <w:rPr>
                <w:rFonts w:asciiTheme="minorEastAsia" w:hAnsiTheme="minorEastAsia"/>
                <w:color w:val="000000" w:themeColor="text1"/>
                <w:kern w:val="0"/>
                <w:szCs w:val="21"/>
              </w:rPr>
              <w:t>号</w:t>
            </w:r>
          </w:p>
        </w:tc>
        <w:tc>
          <w:tcPr>
            <w:tcW w:w="2794" w:type="dxa"/>
            <w:tcBorders>
              <w:top w:val="single" w:sz="4" w:space="0" w:color="000000"/>
              <w:left w:val="single" w:sz="4" w:space="0" w:color="000000"/>
              <w:bottom w:val="single" w:sz="4" w:space="0" w:color="000000"/>
            </w:tcBorders>
            <w:vAlign w:val="center"/>
          </w:tcPr>
          <w:p w14:paraId="29C273EB" w14:textId="77777777" w:rsidR="001B3F84" w:rsidRDefault="001B3F84" w:rsidP="005A1BE1">
            <w:pPr>
              <w:rPr>
                <w:rFonts w:asciiTheme="minorEastAsia" w:eastAsiaTheme="minorEastAsia" w:hAnsiTheme="minorEastAsia"/>
                <w:color w:val="000000" w:themeColor="text1"/>
                <w:szCs w:val="21"/>
              </w:rPr>
            </w:pPr>
          </w:p>
        </w:tc>
        <w:tc>
          <w:tcPr>
            <w:tcW w:w="1306" w:type="dxa"/>
            <w:tcBorders>
              <w:top w:val="single" w:sz="4" w:space="0" w:color="000000"/>
              <w:left w:val="single" w:sz="4" w:space="0" w:color="000000"/>
              <w:bottom w:val="single" w:sz="4" w:space="0" w:color="000000"/>
            </w:tcBorders>
            <w:vAlign w:val="center"/>
          </w:tcPr>
          <w:p w14:paraId="23E5CE52" w14:textId="77777777" w:rsidR="001B3F84" w:rsidRDefault="001B3F84" w:rsidP="005A1BE1">
            <w:pPr>
              <w:ind w:left="-2" w:right="-108" w:hanging="54"/>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受付日</w:t>
            </w:r>
          </w:p>
        </w:tc>
        <w:tc>
          <w:tcPr>
            <w:tcW w:w="2609" w:type="dxa"/>
            <w:tcBorders>
              <w:top w:val="single" w:sz="4" w:space="0" w:color="000000"/>
              <w:left w:val="single" w:sz="4" w:space="0" w:color="000000"/>
              <w:bottom w:val="single" w:sz="4" w:space="0" w:color="000000"/>
              <w:right w:val="single" w:sz="4" w:space="0" w:color="000000"/>
            </w:tcBorders>
            <w:vAlign w:val="center"/>
          </w:tcPr>
          <w:p w14:paraId="4228F25C" w14:textId="77777777" w:rsidR="001B3F84" w:rsidRDefault="001B3F84" w:rsidP="005A1BE1">
            <w:pPr>
              <w:ind w:firstLine="468"/>
              <w:rPr>
                <w:rFonts w:asciiTheme="minorEastAsia" w:eastAsiaTheme="minorEastAsia" w:hAnsiTheme="minorEastAsia"/>
                <w:color w:val="000000" w:themeColor="text1"/>
                <w:szCs w:val="21"/>
              </w:rPr>
            </w:pPr>
            <w:r>
              <w:rPr>
                <w:rFonts w:asciiTheme="minorEastAsia" w:hAnsiTheme="minorEastAsia"/>
                <w:color w:val="000000" w:themeColor="text1"/>
                <w:szCs w:val="21"/>
              </w:rPr>
              <w:t>年　　月　　日</w:t>
            </w:r>
          </w:p>
        </w:tc>
      </w:tr>
      <w:tr w:rsidR="001B3F84" w14:paraId="466E69FC" w14:textId="77777777" w:rsidTr="005A1BE1">
        <w:trPr>
          <w:trHeight w:val="420"/>
          <w:jc w:val="center"/>
        </w:trPr>
        <w:tc>
          <w:tcPr>
            <w:tcW w:w="2470" w:type="dxa"/>
            <w:tcBorders>
              <w:top w:val="single" w:sz="4" w:space="0" w:color="000000"/>
              <w:left w:val="single" w:sz="4" w:space="0" w:color="000000"/>
              <w:bottom w:val="single" w:sz="4" w:space="0" w:color="000000"/>
              <w:right w:val="single" w:sz="4" w:space="0" w:color="000000"/>
            </w:tcBorders>
            <w:vAlign w:val="center"/>
          </w:tcPr>
          <w:p w14:paraId="23BD49E4"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pacing w:val="369"/>
                <w:kern w:val="0"/>
                <w:szCs w:val="21"/>
              </w:rPr>
              <w:t>地区</w:t>
            </w:r>
            <w:r>
              <w:rPr>
                <w:rFonts w:asciiTheme="minorEastAsia" w:hAnsiTheme="minorEastAsia"/>
                <w:color w:val="000000" w:themeColor="text1"/>
                <w:kern w:val="0"/>
                <w:szCs w:val="21"/>
              </w:rPr>
              <w:t>名</w:t>
            </w:r>
          </w:p>
        </w:tc>
        <w:tc>
          <w:tcPr>
            <w:tcW w:w="2794" w:type="dxa"/>
            <w:tcBorders>
              <w:top w:val="single" w:sz="4" w:space="0" w:color="000000"/>
              <w:left w:val="single" w:sz="4" w:space="0" w:color="000000"/>
              <w:bottom w:val="single" w:sz="4" w:space="0" w:color="000000"/>
            </w:tcBorders>
            <w:vAlign w:val="center"/>
          </w:tcPr>
          <w:p w14:paraId="2FC88014" w14:textId="77777777" w:rsidR="001B3F84" w:rsidRDefault="001B3F84" w:rsidP="005A1BE1">
            <w:pPr>
              <w:rPr>
                <w:rFonts w:asciiTheme="minorEastAsia" w:eastAsiaTheme="minorEastAsia" w:hAnsiTheme="minorEastAsia"/>
                <w:color w:val="000000" w:themeColor="text1"/>
                <w:szCs w:val="21"/>
              </w:rPr>
            </w:pPr>
          </w:p>
        </w:tc>
        <w:tc>
          <w:tcPr>
            <w:tcW w:w="1306" w:type="dxa"/>
            <w:tcBorders>
              <w:top w:val="single" w:sz="4" w:space="0" w:color="000000"/>
              <w:left w:val="single" w:sz="4" w:space="0" w:color="000000"/>
              <w:bottom w:val="single" w:sz="4" w:space="0" w:color="000000"/>
            </w:tcBorders>
            <w:vAlign w:val="center"/>
          </w:tcPr>
          <w:p w14:paraId="39E64759" w14:textId="77777777" w:rsidR="001B3F84" w:rsidRDefault="001B3F84" w:rsidP="005A1BE1">
            <w:pPr>
              <w:ind w:left="-199" w:right="-108" w:firstLine="133"/>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t>貸与日</w:t>
            </w:r>
          </w:p>
        </w:tc>
        <w:tc>
          <w:tcPr>
            <w:tcW w:w="2609" w:type="dxa"/>
            <w:tcBorders>
              <w:top w:val="single" w:sz="4" w:space="0" w:color="000000"/>
              <w:left w:val="single" w:sz="4" w:space="0" w:color="000000"/>
              <w:bottom w:val="single" w:sz="4" w:space="0" w:color="000000"/>
              <w:right w:val="single" w:sz="4" w:space="0" w:color="000000"/>
            </w:tcBorders>
            <w:vAlign w:val="center"/>
          </w:tcPr>
          <w:p w14:paraId="524BF121" w14:textId="77777777" w:rsidR="001B3F84" w:rsidRDefault="001B3F84" w:rsidP="005A1BE1">
            <w:pPr>
              <w:ind w:firstLine="468"/>
              <w:rPr>
                <w:rFonts w:asciiTheme="minorEastAsia" w:eastAsiaTheme="minorEastAsia" w:hAnsiTheme="minorEastAsia"/>
                <w:color w:val="000000" w:themeColor="text1"/>
                <w:szCs w:val="21"/>
              </w:rPr>
            </w:pPr>
            <w:r>
              <w:rPr>
                <w:rFonts w:asciiTheme="minorEastAsia" w:hAnsiTheme="minorEastAsia"/>
                <w:color w:val="000000" w:themeColor="text1"/>
                <w:szCs w:val="21"/>
              </w:rPr>
              <w:t>年　　月　　日</w:t>
            </w:r>
          </w:p>
        </w:tc>
      </w:tr>
      <w:tr w:rsidR="001B3F84" w14:paraId="05BA562E" w14:textId="77777777" w:rsidTr="005A1BE1">
        <w:trPr>
          <w:trHeight w:val="413"/>
          <w:jc w:val="center"/>
        </w:trPr>
        <w:tc>
          <w:tcPr>
            <w:tcW w:w="2470" w:type="dxa"/>
            <w:tcBorders>
              <w:top w:val="single" w:sz="4" w:space="0" w:color="000000"/>
              <w:left w:val="single" w:sz="4" w:space="0" w:color="000000"/>
              <w:bottom w:val="single" w:sz="4" w:space="0" w:color="000000"/>
              <w:right w:val="single" w:sz="4" w:space="0" w:color="000000"/>
            </w:tcBorders>
            <w:vAlign w:val="center"/>
          </w:tcPr>
          <w:p w14:paraId="14E4D113"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pacing w:val="93"/>
                <w:kern w:val="0"/>
                <w:szCs w:val="21"/>
              </w:rPr>
              <w:t>処理・確認</w:t>
            </w:r>
            <w:r>
              <w:rPr>
                <w:rFonts w:asciiTheme="minorEastAsia" w:hAnsiTheme="minorEastAsia"/>
                <w:color w:val="000000" w:themeColor="text1"/>
                <w:spacing w:val="3"/>
                <w:kern w:val="0"/>
                <w:szCs w:val="21"/>
              </w:rPr>
              <w:t>者</w:t>
            </w:r>
          </w:p>
        </w:tc>
        <w:tc>
          <w:tcPr>
            <w:tcW w:w="6709" w:type="dxa"/>
            <w:gridSpan w:val="3"/>
            <w:tcBorders>
              <w:top w:val="single" w:sz="4" w:space="0" w:color="000000"/>
              <w:left w:val="single" w:sz="4" w:space="0" w:color="000000"/>
              <w:bottom w:val="single" w:sz="4" w:space="0" w:color="000000"/>
              <w:right w:val="single" w:sz="4" w:space="0" w:color="000000"/>
            </w:tcBorders>
            <w:vAlign w:val="center"/>
          </w:tcPr>
          <w:p w14:paraId="2935884A" w14:textId="77777777" w:rsidR="001B3F84" w:rsidRDefault="001B3F84" w:rsidP="005A1BE1">
            <w:pPr>
              <w:rPr>
                <w:rFonts w:asciiTheme="minorEastAsia" w:eastAsiaTheme="minorEastAsia" w:hAnsiTheme="minorEastAsia"/>
                <w:color w:val="000000" w:themeColor="text1"/>
                <w:szCs w:val="21"/>
              </w:rPr>
            </w:pPr>
          </w:p>
        </w:tc>
      </w:tr>
      <w:tr w:rsidR="001B3F84" w14:paraId="6479D851" w14:textId="77777777" w:rsidTr="005A1BE1">
        <w:trPr>
          <w:trHeight w:val="420"/>
          <w:jc w:val="center"/>
        </w:trPr>
        <w:tc>
          <w:tcPr>
            <w:tcW w:w="2470" w:type="dxa"/>
            <w:tcBorders>
              <w:top w:val="single" w:sz="4" w:space="0" w:color="000000"/>
              <w:left w:val="single" w:sz="4" w:space="0" w:color="000000"/>
              <w:bottom w:val="single" w:sz="4" w:space="0" w:color="000000"/>
              <w:right w:val="single" w:sz="4" w:space="0" w:color="000000"/>
            </w:tcBorders>
            <w:vAlign w:val="center"/>
          </w:tcPr>
          <w:p w14:paraId="5888C746" w14:textId="77777777" w:rsidR="001B3F84" w:rsidRDefault="001B3F84" w:rsidP="005A1BE1">
            <w:pPr>
              <w:jc w:val="center"/>
              <w:rPr>
                <w:rFonts w:asciiTheme="minorEastAsia" w:eastAsiaTheme="minorEastAsia" w:hAnsiTheme="minorEastAsia"/>
                <w:color w:val="000000" w:themeColor="text1"/>
                <w:szCs w:val="21"/>
              </w:rPr>
            </w:pPr>
            <w:r>
              <w:rPr>
                <w:rFonts w:asciiTheme="minorEastAsia" w:hAnsiTheme="minorEastAsia"/>
                <w:color w:val="000000" w:themeColor="text1"/>
                <w:spacing w:val="888"/>
                <w:kern w:val="0"/>
                <w:szCs w:val="21"/>
              </w:rPr>
              <w:t>備</w:t>
            </w:r>
            <w:r>
              <w:rPr>
                <w:rFonts w:asciiTheme="minorEastAsia" w:hAnsiTheme="minorEastAsia"/>
                <w:color w:val="000000" w:themeColor="text1"/>
                <w:kern w:val="0"/>
                <w:szCs w:val="21"/>
              </w:rPr>
              <w:t>考</w:t>
            </w:r>
          </w:p>
        </w:tc>
        <w:tc>
          <w:tcPr>
            <w:tcW w:w="6709" w:type="dxa"/>
            <w:gridSpan w:val="3"/>
            <w:tcBorders>
              <w:top w:val="single" w:sz="4" w:space="0" w:color="000000"/>
              <w:left w:val="single" w:sz="4" w:space="0" w:color="000000"/>
              <w:bottom w:val="single" w:sz="4" w:space="0" w:color="000000"/>
              <w:right w:val="single" w:sz="4" w:space="0" w:color="000000"/>
            </w:tcBorders>
            <w:vAlign w:val="center"/>
          </w:tcPr>
          <w:p w14:paraId="1251BAD9" w14:textId="77777777" w:rsidR="001B3F84" w:rsidRDefault="001B3F84" w:rsidP="005A1BE1">
            <w:pPr>
              <w:rPr>
                <w:rFonts w:asciiTheme="minorEastAsia" w:eastAsiaTheme="minorEastAsia" w:hAnsiTheme="minorEastAsia"/>
                <w:color w:val="000000" w:themeColor="text1"/>
                <w:szCs w:val="21"/>
              </w:rPr>
            </w:pPr>
          </w:p>
        </w:tc>
      </w:tr>
    </w:tbl>
    <w:p w14:paraId="316C9230" w14:textId="77777777" w:rsidR="001B3F84" w:rsidRDefault="001B3F84" w:rsidP="001B3F84">
      <w:pPr>
        <w:jc w:val="center"/>
        <w:rPr>
          <w:rFonts w:asciiTheme="minorEastAsia" w:eastAsiaTheme="minorEastAsia" w:hAnsiTheme="minorEastAsia"/>
          <w:color w:val="000000" w:themeColor="text1"/>
          <w:szCs w:val="21"/>
        </w:rPr>
      </w:pPr>
      <w:r>
        <w:rPr>
          <w:rFonts w:asciiTheme="minorEastAsia" w:hAnsiTheme="minorEastAsia"/>
          <w:color w:val="000000" w:themeColor="text1"/>
          <w:szCs w:val="21"/>
        </w:rPr>
        <w:lastRenderedPageBreak/>
        <w:t>綾部市防災ラジオ貸与に関する同意事項</w:t>
      </w:r>
    </w:p>
    <w:p w14:paraId="2D311175" w14:textId="77777777" w:rsidR="001B3F84" w:rsidRDefault="001B3F84" w:rsidP="001B3F84">
      <w:pPr>
        <w:rPr>
          <w:rFonts w:asciiTheme="minorEastAsia" w:eastAsiaTheme="minorEastAsia" w:hAnsiTheme="minorEastAsia"/>
          <w:color w:val="000000" w:themeColor="text1"/>
          <w:szCs w:val="21"/>
        </w:rPr>
      </w:pPr>
    </w:p>
    <w:p w14:paraId="4E777D0F" w14:textId="77777777" w:rsidR="001B3F84" w:rsidRDefault="001B3F84" w:rsidP="001B3F84">
      <w:pPr>
        <w:rPr>
          <w:rFonts w:asciiTheme="minorEastAsia" w:eastAsiaTheme="minorEastAsia" w:hAnsiTheme="minorEastAsia"/>
          <w:color w:val="000000" w:themeColor="text1"/>
          <w:szCs w:val="21"/>
        </w:rPr>
      </w:pPr>
    </w:p>
    <w:p w14:paraId="59059432" w14:textId="77777777" w:rsidR="001B3F84" w:rsidRDefault="001B3F84" w:rsidP="001B3F84">
      <w:pPr>
        <w:ind w:firstLine="234"/>
        <w:rPr>
          <w:rFonts w:asciiTheme="minorEastAsia" w:eastAsiaTheme="minorEastAsia" w:hAnsiTheme="minorEastAsia"/>
          <w:color w:val="000000" w:themeColor="text1"/>
          <w:szCs w:val="21"/>
        </w:rPr>
      </w:pPr>
      <w:r>
        <w:rPr>
          <w:rFonts w:asciiTheme="minorEastAsia" w:hAnsiTheme="minorEastAsia"/>
          <w:color w:val="000000" w:themeColor="text1"/>
          <w:szCs w:val="21"/>
        </w:rPr>
        <w:t>防災ラジオの貸与に当たり、次の事項に同意します。</w:t>
      </w:r>
    </w:p>
    <w:p w14:paraId="461323A5" w14:textId="77777777" w:rsidR="001B3F84" w:rsidRDefault="001B3F84" w:rsidP="001B3F84">
      <w:pPr>
        <w:rPr>
          <w:rFonts w:asciiTheme="minorEastAsia" w:eastAsiaTheme="minorEastAsia" w:hAnsiTheme="minorEastAsia"/>
          <w:color w:val="000000" w:themeColor="text1"/>
          <w:szCs w:val="21"/>
        </w:rPr>
      </w:pPr>
    </w:p>
    <w:p w14:paraId="674B56D8"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１　防災ラジオを適正に管理をすること。</w:t>
      </w:r>
    </w:p>
    <w:p w14:paraId="504F7782" w14:textId="77777777" w:rsidR="001B3F84" w:rsidRDefault="001B3F84" w:rsidP="001B3F84">
      <w:pPr>
        <w:rPr>
          <w:rFonts w:asciiTheme="minorEastAsia" w:eastAsiaTheme="minorEastAsia" w:hAnsiTheme="minorEastAsia"/>
          <w:color w:val="000000" w:themeColor="text1"/>
          <w:szCs w:val="21"/>
        </w:rPr>
      </w:pPr>
    </w:p>
    <w:p w14:paraId="13A8844E"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２　市が防災ラジオの貸与審査及び管理のため、申請内容又は変更内容に係る住民基本台帳及び避難行動要支援者名簿に関する情報を確認すること。</w:t>
      </w:r>
    </w:p>
    <w:p w14:paraId="42E86227" w14:textId="77777777" w:rsidR="001B3F84" w:rsidRDefault="001B3F84" w:rsidP="001B3F84">
      <w:pPr>
        <w:rPr>
          <w:rFonts w:asciiTheme="minorEastAsia" w:eastAsiaTheme="minorEastAsia" w:hAnsiTheme="minorEastAsia"/>
          <w:color w:val="000000" w:themeColor="text1"/>
          <w:szCs w:val="21"/>
        </w:rPr>
      </w:pPr>
    </w:p>
    <w:p w14:paraId="680A4663" w14:textId="77777777" w:rsidR="001B3F84" w:rsidRDefault="001B3F84" w:rsidP="001B3F84">
      <w:pPr>
        <w:rPr>
          <w:rFonts w:asciiTheme="minorEastAsia" w:eastAsiaTheme="minorEastAsia" w:hAnsiTheme="minorEastAsia"/>
          <w:color w:val="000000" w:themeColor="text1"/>
          <w:szCs w:val="21"/>
        </w:rPr>
      </w:pPr>
      <w:r>
        <w:rPr>
          <w:rFonts w:asciiTheme="minorEastAsia" w:hAnsiTheme="minorEastAsia"/>
          <w:color w:val="000000" w:themeColor="text1"/>
          <w:szCs w:val="21"/>
        </w:rPr>
        <w:t>３　防災ラジオを他人に譲渡し、若しくは転貸し、又は担保に供することはできません。</w:t>
      </w:r>
    </w:p>
    <w:p w14:paraId="6D3B2418" w14:textId="77777777" w:rsidR="001B3F84" w:rsidRDefault="001B3F84" w:rsidP="001B3F84">
      <w:pPr>
        <w:rPr>
          <w:rFonts w:asciiTheme="minorEastAsia" w:eastAsiaTheme="minorEastAsia" w:hAnsiTheme="minorEastAsia"/>
          <w:color w:val="000000" w:themeColor="text1"/>
          <w:szCs w:val="21"/>
        </w:rPr>
      </w:pPr>
    </w:p>
    <w:p w14:paraId="10E4AEA6"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４　市外への移転、転出その他の理由により、防災ラジオを必要としなくなったときは、速やかに返却すること。</w:t>
      </w:r>
    </w:p>
    <w:p w14:paraId="300CC895" w14:textId="77777777" w:rsidR="001B3F84" w:rsidRDefault="001B3F84" w:rsidP="001B3F84">
      <w:pPr>
        <w:rPr>
          <w:rFonts w:asciiTheme="minorEastAsia" w:eastAsiaTheme="minorEastAsia" w:hAnsiTheme="minorEastAsia"/>
          <w:color w:val="000000" w:themeColor="text1"/>
          <w:szCs w:val="21"/>
        </w:rPr>
      </w:pPr>
    </w:p>
    <w:p w14:paraId="7577D165" w14:textId="77777777" w:rsidR="001B3F84" w:rsidRDefault="001B3F84" w:rsidP="001B3F84">
      <w:pPr>
        <w:rPr>
          <w:rFonts w:asciiTheme="minorEastAsia" w:eastAsiaTheme="minorEastAsia" w:hAnsiTheme="minorEastAsia"/>
          <w:color w:val="000000" w:themeColor="text1"/>
          <w:szCs w:val="21"/>
        </w:rPr>
      </w:pPr>
      <w:r>
        <w:rPr>
          <w:rFonts w:asciiTheme="minorEastAsia" w:hAnsiTheme="minorEastAsia"/>
          <w:color w:val="000000" w:themeColor="text1"/>
          <w:szCs w:val="21"/>
        </w:rPr>
        <w:t>５　申請内容に変更が生じたときは、速やかに市へ報告すること。</w:t>
      </w:r>
    </w:p>
    <w:p w14:paraId="10A904A8" w14:textId="77777777" w:rsidR="001B3F84" w:rsidRDefault="001B3F84" w:rsidP="001B3F84">
      <w:pPr>
        <w:rPr>
          <w:rFonts w:asciiTheme="minorEastAsia" w:eastAsiaTheme="minorEastAsia" w:hAnsiTheme="minorEastAsia"/>
          <w:color w:val="000000" w:themeColor="text1"/>
          <w:szCs w:val="21"/>
        </w:rPr>
      </w:pPr>
    </w:p>
    <w:p w14:paraId="3F246956"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６　防災ラジオについて、故障、損傷、紛失又は盗難が発生したときは、速やかに市に報告すること。</w:t>
      </w:r>
    </w:p>
    <w:p w14:paraId="72E9ECF1" w14:textId="77777777" w:rsidR="001B3F84" w:rsidRDefault="001B3F84" w:rsidP="001B3F84">
      <w:pPr>
        <w:ind w:left="234" w:hanging="234"/>
        <w:rPr>
          <w:rFonts w:asciiTheme="minorEastAsia" w:eastAsiaTheme="minorEastAsia" w:hAnsiTheme="minorEastAsia"/>
          <w:color w:val="000000" w:themeColor="text1"/>
          <w:szCs w:val="21"/>
        </w:rPr>
      </w:pPr>
    </w:p>
    <w:p w14:paraId="1333DE8D"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７　市は使用者が故意又は過失により防災ラジオを亡失し、又は毀損させた場合は、その損害の賠償を求めることができる。</w:t>
      </w:r>
    </w:p>
    <w:p w14:paraId="47ED8A95" w14:textId="77777777" w:rsidR="001B3F84" w:rsidRDefault="001B3F84" w:rsidP="001B3F84">
      <w:pPr>
        <w:ind w:left="234" w:hanging="234"/>
        <w:rPr>
          <w:rFonts w:asciiTheme="minorEastAsia" w:eastAsiaTheme="minorEastAsia" w:hAnsiTheme="minorEastAsia"/>
          <w:color w:val="000000" w:themeColor="text1"/>
          <w:szCs w:val="21"/>
        </w:rPr>
      </w:pPr>
    </w:p>
    <w:p w14:paraId="7EEA5B47"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８　防災ラジオの使用に係る電気料金及び電池の交換に要する費用その他防災ラジオの維持管理に要する費用は、使用者で負担すること。</w:t>
      </w:r>
    </w:p>
    <w:p w14:paraId="7FBCBB3C" w14:textId="77777777" w:rsidR="001B3F84" w:rsidRDefault="001B3F84" w:rsidP="001B3F84">
      <w:pPr>
        <w:ind w:left="234" w:hanging="234"/>
        <w:rPr>
          <w:rFonts w:asciiTheme="minorEastAsia" w:eastAsiaTheme="minorEastAsia" w:hAnsiTheme="minorEastAsia"/>
          <w:color w:val="000000" w:themeColor="text1"/>
          <w:szCs w:val="21"/>
        </w:rPr>
      </w:pPr>
    </w:p>
    <w:p w14:paraId="0667E429"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９　市から防災ラジオの利用の中止又は返還を求められたときは、速やかに利用を中止し、又は返還すること。</w:t>
      </w:r>
    </w:p>
    <w:p w14:paraId="5AA8BA02" w14:textId="77777777" w:rsidR="001B3F84" w:rsidRDefault="001B3F84" w:rsidP="001B3F84">
      <w:pPr>
        <w:ind w:left="234" w:hanging="234"/>
        <w:rPr>
          <w:rFonts w:asciiTheme="minorEastAsia" w:eastAsiaTheme="minorEastAsia" w:hAnsiTheme="minorEastAsia"/>
          <w:color w:val="000000" w:themeColor="text1"/>
          <w:szCs w:val="21"/>
        </w:rPr>
      </w:pPr>
    </w:p>
    <w:p w14:paraId="15F4B2A6"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10</w:t>
      </w:r>
      <w:r>
        <w:rPr>
          <w:rFonts w:asciiTheme="minorEastAsia" w:hAnsiTheme="minorEastAsia"/>
          <w:color w:val="000000" w:themeColor="text1"/>
          <w:szCs w:val="21"/>
        </w:rPr>
        <w:t xml:space="preserve">　市が実施する防災ラジオの自動起動を伴う試験放送、訓練放送等により、可能な範囲で防災ラジオの動作確認を行うこと。</w:t>
      </w:r>
    </w:p>
    <w:p w14:paraId="67764E90" w14:textId="77777777" w:rsidR="001B3F84" w:rsidRDefault="001B3F84" w:rsidP="001B3F84">
      <w:pPr>
        <w:ind w:left="234" w:hanging="234"/>
        <w:rPr>
          <w:rFonts w:asciiTheme="minorEastAsia" w:eastAsiaTheme="minorEastAsia" w:hAnsiTheme="minorEastAsia"/>
          <w:color w:val="000000" w:themeColor="text1"/>
          <w:szCs w:val="21"/>
        </w:rPr>
      </w:pPr>
    </w:p>
    <w:p w14:paraId="40B0D65C"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Pr>
          <w:rFonts w:asciiTheme="minorEastAsia" w:hAnsiTheme="minorEastAsia"/>
          <w:color w:val="000000" w:themeColor="text1"/>
          <w:szCs w:val="21"/>
        </w:rPr>
        <w:t xml:space="preserve">　前各項に掲げるもののほか、綾部市防災ラジオの貸与に関する要綱の規定を遵守すること。</w:t>
      </w:r>
    </w:p>
    <w:p w14:paraId="5B1C5E6A" w14:textId="77777777" w:rsidR="001B3F84" w:rsidRDefault="001B3F84" w:rsidP="001B3F84">
      <w:pPr>
        <w:ind w:left="234" w:hanging="234"/>
        <w:rPr>
          <w:rFonts w:asciiTheme="minorEastAsia" w:eastAsiaTheme="minorEastAsia" w:hAnsiTheme="minorEastAsia"/>
          <w:color w:val="000000" w:themeColor="text1"/>
          <w:szCs w:val="21"/>
        </w:rPr>
      </w:pPr>
    </w:p>
    <w:p w14:paraId="6A5EDDEC" w14:textId="77777777" w:rsidR="001B3F84" w:rsidRDefault="001B3F84" w:rsidP="001B3F84">
      <w:pPr>
        <w:ind w:left="234" w:hanging="234"/>
        <w:rPr>
          <w:rFonts w:asciiTheme="minorEastAsia" w:eastAsiaTheme="minorEastAsia" w:hAnsiTheme="minorEastAsia"/>
          <w:color w:val="000000" w:themeColor="text1"/>
          <w:szCs w:val="21"/>
        </w:rPr>
      </w:pPr>
      <w:r>
        <w:rPr>
          <w:rFonts w:asciiTheme="minorEastAsia" w:hAnsiTheme="minorEastAsia"/>
          <w:color w:val="000000" w:themeColor="text1"/>
          <w:szCs w:val="21"/>
        </w:rPr>
        <w:t xml:space="preserve">　なお、防災ラジオを貸与したときは、上記の事項が契約条項となります。</w:t>
      </w:r>
    </w:p>
    <w:p w14:paraId="1406A7B6" w14:textId="77777777" w:rsidR="00227528" w:rsidRPr="001B3F84" w:rsidRDefault="00227528">
      <w:pPr>
        <w:rPr>
          <w:rFonts w:hint="eastAsia"/>
        </w:rPr>
      </w:pPr>
    </w:p>
    <w:sectPr w:rsidR="00227528" w:rsidRPr="001B3F84" w:rsidSect="001B3F84">
      <w:pgSz w:w="11906" w:h="16838"/>
      <w:pgMar w:top="113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2E"/>
    <w:rsid w:val="001B3F84"/>
    <w:rsid w:val="00227528"/>
    <w:rsid w:val="005B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15232"/>
  <w15:chartTrackingRefBased/>
  <w15:docId w15:val="{6578FFA0-55C1-4385-98CC-CF28E215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F84"/>
    <w:pPr>
      <w:widowControl w:val="0"/>
      <w:suppressAutoHyphens/>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8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11591</dc:creator>
  <cp:keywords/>
  <dc:description/>
  <cp:lastModifiedBy>11591</cp:lastModifiedBy>
  <cp:revision>2</cp:revision>
  <dcterms:created xsi:type="dcterms:W3CDTF">2023-03-15T04:47:00Z</dcterms:created>
  <dcterms:modified xsi:type="dcterms:W3CDTF">2023-03-15T04:49:00Z</dcterms:modified>
</cp:coreProperties>
</file>