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32FE2" w14:textId="6ABF9A66" w:rsidR="0077290F" w:rsidRPr="001372F8" w:rsidRDefault="0077290F" w:rsidP="0077290F">
      <w:pPr>
        <w:wordWrap w:val="0"/>
        <w:jc w:val="right"/>
        <w:rPr>
          <w:rFonts w:ascii="ＭＳ ゴシック" w:eastAsia="ＭＳ ゴシック" w:hAnsi="ＭＳ ゴシック"/>
        </w:rPr>
      </w:pPr>
      <w:r w:rsidRPr="001372F8">
        <w:rPr>
          <w:rFonts w:ascii="ＭＳ ゴシック" w:eastAsia="ＭＳ ゴシック" w:hAnsi="ＭＳ ゴシック" w:hint="eastAsia"/>
        </w:rPr>
        <w:t>令和８年　月　日</w:t>
      </w:r>
    </w:p>
    <w:p w14:paraId="4E010677" w14:textId="77777777" w:rsidR="0077290F" w:rsidRPr="001372F8" w:rsidRDefault="0077290F" w:rsidP="0077290F">
      <w:pPr>
        <w:jc w:val="right"/>
        <w:rPr>
          <w:rFonts w:ascii="ＭＳ ゴシック" w:eastAsia="ＭＳ ゴシック" w:hAnsi="ＭＳ ゴシック"/>
        </w:rPr>
      </w:pPr>
    </w:p>
    <w:p w14:paraId="7F30F8C6" w14:textId="6C195137" w:rsidR="0077290F" w:rsidRPr="001372F8" w:rsidRDefault="00BE7F2B" w:rsidP="0077290F">
      <w:pPr>
        <w:jc w:val="left"/>
        <w:rPr>
          <w:rFonts w:ascii="ＭＳ ゴシック" w:eastAsia="ＭＳ ゴシック" w:hAnsi="ＭＳ ゴシック"/>
        </w:rPr>
      </w:pPr>
      <w:r>
        <w:rPr>
          <w:rFonts w:ascii="ＭＳ ゴシック" w:eastAsia="ＭＳ ゴシック" w:hAnsi="ＭＳ ゴシック" w:hint="eastAsia"/>
        </w:rPr>
        <w:t>京都府</w:t>
      </w:r>
      <w:r w:rsidR="00FC19BD" w:rsidRPr="00FC19BD">
        <w:rPr>
          <w:rFonts w:ascii="ＭＳ ゴシック" w:eastAsia="ＭＳ ゴシック" w:hAnsi="ＭＳ ゴシック" w:hint="eastAsia"/>
        </w:rPr>
        <w:t>北部圏域</w:t>
      </w:r>
      <w:bookmarkStart w:id="0" w:name="_Hlk215485215"/>
      <w:r w:rsidR="00FC19BD" w:rsidRPr="00FC19BD">
        <w:rPr>
          <w:rFonts w:ascii="ＭＳ ゴシック" w:eastAsia="ＭＳ ゴシック" w:hAnsi="ＭＳ ゴシック" w:hint="eastAsia"/>
        </w:rPr>
        <w:t>水道事業等経営基盤強化あり方検討会</w:t>
      </w:r>
      <w:bookmarkEnd w:id="0"/>
    </w:p>
    <w:p w14:paraId="6392CF22" w14:textId="061C2C1C" w:rsidR="0077290F" w:rsidRPr="001372F8" w:rsidRDefault="0077290F" w:rsidP="0077290F">
      <w:pPr>
        <w:jc w:val="left"/>
        <w:rPr>
          <w:rFonts w:ascii="ＭＳ ゴシック" w:eastAsia="ＭＳ ゴシック" w:hAnsi="ＭＳ ゴシック"/>
        </w:rPr>
      </w:pPr>
      <w:r w:rsidRPr="001372F8">
        <w:rPr>
          <w:rFonts w:ascii="ＭＳ ゴシック" w:eastAsia="ＭＳ ゴシック" w:hAnsi="ＭＳ ゴシック" w:hint="eastAsia"/>
        </w:rPr>
        <w:t xml:space="preserve">　会長</w:t>
      </w:r>
      <w:r w:rsidR="00FF6AC9" w:rsidRPr="001372F8">
        <w:rPr>
          <w:rFonts w:ascii="ＭＳ ゴシック" w:eastAsia="ＭＳ ゴシック" w:hAnsi="ＭＳ ゴシック" w:hint="eastAsia"/>
        </w:rPr>
        <w:t xml:space="preserve">　</w:t>
      </w:r>
      <w:r w:rsidR="00631EFF">
        <w:rPr>
          <w:rFonts w:ascii="ＭＳ ゴシック" w:eastAsia="ＭＳ ゴシック" w:hAnsi="ＭＳ ゴシック" w:hint="eastAsia"/>
        </w:rPr>
        <w:t>綾部市上下水道部長　小林</w:t>
      </w:r>
      <w:r w:rsidR="00FF6AC9" w:rsidRPr="001372F8">
        <w:rPr>
          <w:rFonts w:ascii="ＭＳ ゴシック" w:eastAsia="ＭＳ ゴシック" w:hAnsi="ＭＳ ゴシック" w:hint="eastAsia"/>
        </w:rPr>
        <w:t xml:space="preserve">　</w:t>
      </w:r>
      <w:r w:rsidR="00631EFF">
        <w:rPr>
          <w:rFonts w:ascii="ＭＳ ゴシック" w:eastAsia="ＭＳ ゴシック" w:hAnsi="ＭＳ ゴシック" w:hint="eastAsia"/>
        </w:rPr>
        <w:t>浩子</w:t>
      </w:r>
      <w:r w:rsidR="00E0596A">
        <w:rPr>
          <w:rFonts w:ascii="ＭＳ ゴシック" w:eastAsia="ＭＳ ゴシック" w:hAnsi="ＭＳ ゴシック" w:hint="eastAsia"/>
        </w:rPr>
        <w:t xml:space="preserve">　様</w:t>
      </w:r>
    </w:p>
    <w:p w14:paraId="5870841F" w14:textId="77777777" w:rsidR="0077290F" w:rsidRPr="001372F8" w:rsidRDefault="0077290F" w:rsidP="0077290F">
      <w:pPr>
        <w:jc w:val="left"/>
        <w:rPr>
          <w:rFonts w:ascii="ＭＳ ゴシック" w:eastAsia="ＭＳ ゴシック" w:hAnsi="ＭＳ ゴシック"/>
        </w:rPr>
      </w:pPr>
    </w:p>
    <w:p w14:paraId="08D1E9F2" w14:textId="4713DD57" w:rsidR="0077290F" w:rsidRPr="001372F8" w:rsidRDefault="0077290F" w:rsidP="0077290F">
      <w:pPr>
        <w:ind w:leftChars="1755" w:left="3685" w:firstLine="568"/>
        <w:jc w:val="left"/>
        <w:rPr>
          <w:rFonts w:ascii="ＭＳ ゴシック" w:eastAsia="ＭＳ ゴシック" w:hAnsi="ＭＳ ゴシック"/>
        </w:rPr>
      </w:pPr>
      <w:r w:rsidRPr="001372F8">
        <w:rPr>
          <w:rFonts w:ascii="ＭＳ ゴシック" w:eastAsia="ＭＳ ゴシック" w:hAnsi="ＭＳ ゴシック" w:hint="eastAsia"/>
        </w:rPr>
        <w:t>所在地：</w:t>
      </w:r>
    </w:p>
    <w:p w14:paraId="7C1FF346" w14:textId="22A19779" w:rsidR="0077290F" w:rsidRPr="001372F8" w:rsidRDefault="0077290F" w:rsidP="0077290F">
      <w:pPr>
        <w:ind w:leftChars="1755" w:left="3685" w:firstLine="568"/>
        <w:jc w:val="left"/>
        <w:rPr>
          <w:rFonts w:ascii="ＭＳ ゴシック" w:eastAsia="ＭＳ ゴシック" w:hAnsi="ＭＳ ゴシック"/>
        </w:rPr>
      </w:pPr>
      <w:r w:rsidRPr="001372F8">
        <w:rPr>
          <w:rFonts w:ascii="ＭＳ ゴシック" w:eastAsia="ＭＳ ゴシック" w:hAnsi="ＭＳ ゴシック" w:hint="eastAsia"/>
        </w:rPr>
        <w:t>名　称：</w:t>
      </w:r>
    </w:p>
    <w:p w14:paraId="08B54654" w14:textId="2C3CCB09" w:rsidR="0077290F" w:rsidRPr="001372F8" w:rsidRDefault="0077290F" w:rsidP="0077290F">
      <w:pPr>
        <w:ind w:leftChars="1755" w:left="3685" w:firstLine="568"/>
        <w:jc w:val="left"/>
        <w:rPr>
          <w:rFonts w:ascii="ＭＳ ゴシック" w:eastAsia="ＭＳ ゴシック" w:hAnsi="ＭＳ ゴシック"/>
        </w:rPr>
      </w:pPr>
      <w:r w:rsidRPr="001372F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292203C" wp14:editId="141D728C">
                <wp:simplePos x="0" y="0"/>
                <wp:positionH relativeFrom="column">
                  <wp:posOffset>5454015</wp:posOffset>
                </wp:positionH>
                <wp:positionV relativeFrom="paragraph">
                  <wp:posOffset>20955</wp:posOffset>
                </wp:positionV>
                <wp:extent cx="30861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404620"/>
                        </a:xfrm>
                        <a:prstGeom prst="rect">
                          <a:avLst/>
                        </a:prstGeom>
                        <a:solidFill>
                          <a:srgbClr val="FFFFFF"/>
                        </a:solidFill>
                        <a:ln w="9525">
                          <a:noFill/>
                          <a:miter lim="800000"/>
                          <a:headEnd/>
                          <a:tailEnd/>
                        </a:ln>
                      </wps:spPr>
                      <wps:txbx>
                        <w:txbxContent>
                          <w:p w14:paraId="39E10CFA" w14:textId="7F4DCC11" w:rsidR="0077290F" w:rsidRDefault="0077290F" w:rsidP="0077290F">
                            <w:pPr>
                              <w:jc w:val="cente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7292203C" id="_x0000_t202" coordsize="21600,21600" o:spt="202" path="m,l,21600r21600,l21600,xe">
                <v:stroke joinstyle="miter"/>
                <v:path gradientshapeok="t" o:connecttype="rect"/>
              </v:shapetype>
              <v:shape id="テキスト ボックス 2" o:spid="_x0000_s1026" type="#_x0000_t202" style="position:absolute;left:0;text-align:left;margin-left:429.45pt;margin-top:1.65pt;width:24.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DDQIAAPY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" stroked="f">
                <v:textbox style="mso-fit-shape-to-text:t">
                  <w:txbxContent>
                    <w:p w14:paraId="39E10CFA" w14:textId="7F4DCC11" w:rsidR="0077290F" w:rsidRDefault="0077290F" w:rsidP="0077290F">
                      <w:pPr>
                        <w:jc w:val="center"/>
                      </w:pPr>
                      <w:r>
                        <w:rPr>
                          <w:rFonts w:hint="eastAsia"/>
                        </w:rPr>
                        <w:t>印</w:t>
                      </w:r>
                    </w:p>
                  </w:txbxContent>
                </v:textbox>
                <w10:wrap type="square"/>
              </v:shape>
            </w:pict>
          </mc:Fallback>
        </mc:AlternateContent>
      </w:r>
      <w:r w:rsidRPr="001372F8">
        <w:rPr>
          <w:rFonts w:ascii="ＭＳ ゴシック" w:eastAsia="ＭＳ ゴシック" w:hAnsi="ＭＳ ゴシック" w:hint="eastAsia"/>
        </w:rPr>
        <w:t>代表者：</w:t>
      </w:r>
    </w:p>
    <w:p w14:paraId="4FB1AD57" w14:textId="77777777" w:rsidR="0077290F" w:rsidRPr="001372F8" w:rsidRDefault="0077290F" w:rsidP="0077290F">
      <w:pPr>
        <w:jc w:val="left"/>
        <w:rPr>
          <w:rFonts w:ascii="ＭＳ ゴシック" w:eastAsia="ＭＳ ゴシック" w:hAnsi="ＭＳ ゴシック"/>
        </w:rPr>
      </w:pPr>
    </w:p>
    <w:p w14:paraId="1EB60479" w14:textId="45FF0F9B" w:rsidR="0077290F" w:rsidRPr="001372F8" w:rsidRDefault="00E0596A" w:rsidP="0077290F">
      <w:pPr>
        <w:jc w:val="center"/>
        <w:rPr>
          <w:rFonts w:ascii="ＭＳ ゴシック" w:eastAsia="ＭＳ ゴシック" w:hAnsi="ＭＳ ゴシック"/>
          <w:sz w:val="32"/>
          <w:szCs w:val="36"/>
        </w:rPr>
      </w:pPr>
      <w:r w:rsidRPr="00440FBE">
        <w:rPr>
          <w:rFonts w:ascii="ＭＳ ゴシック" w:eastAsia="ＭＳ ゴシック" w:hAnsi="ＭＳ ゴシック" w:hint="eastAsia"/>
          <w:spacing w:val="160"/>
          <w:kern w:val="0"/>
          <w:sz w:val="32"/>
          <w:szCs w:val="36"/>
          <w:fitText w:val="1600" w:id="-602590976"/>
        </w:rPr>
        <w:t>誓約</w:t>
      </w:r>
      <w:r w:rsidRPr="00440FBE">
        <w:rPr>
          <w:rFonts w:ascii="ＭＳ ゴシック" w:eastAsia="ＭＳ ゴシック" w:hAnsi="ＭＳ ゴシック" w:hint="eastAsia"/>
          <w:kern w:val="0"/>
          <w:sz w:val="32"/>
          <w:szCs w:val="36"/>
          <w:fitText w:val="1600" w:id="-602590976"/>
        </w:rPr>
        <w:t>書</w:t>
      </w:r>
    </w:p>
    <w:p w14:paraId="702C1C0D" w14:textId="262FA55C" w:rsidR="0077290F" w:rsidRDefault="00FC19BD" w:rsidP="00451942">
      <w:pPr>
        <w:ind w:firstLineChars="100" w:firstLine="210"/>
        <w:jc w:val="left"/>
        <w:rPr>
          <w:rFonts w:ascii="ＭＳ ゴシック" w:eastAsia="ＭＳ ゴシック" w:hAnsi="ＭＳ ゴシック"/>
        </w:rPr>
      </w:pPr>
      <w:r w:rsidRPr="00FC19BD">
        <w:rPr>
          <w:rFonts w:ascii="ＭＳ ゴシック" w:eastAsia="ＭＳ ゴシック" w:hAnsi="ＭＳ ゴシック" w:hint="eastAsia"/>
        </w:rPr>
        <w:t>京都府北部圏域水道事業等経営基盤強化調査業務</w:t>
      </w:r>
      <w:r w:rsidR="00451942">
        <w:rPr>
          <w:rFonts w:ascii="ＭＳ ゴシック" w:eastAsia="ＭＳ ゴシック" w:hAnsi="ＭＳ ゴシック" w:hint="eastAsia"/>
        </w:rPr>
        <w:t>委託プロポーザルへの参加表明に当たり、下記に記載した事項は事実と相違ありません。</w:t>
      </w:r>
    </w:p>
    <w:p w14:paraId="400155C9" w14:textId="4469491D" w:rsidR="00451942" w:rsidRDefault="00780971" w:rsidP="00451942">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なお、参加表明書等提出後において、当該誓約事項に反することが判明したとき、又は該当する事態になったときは、速やかに貴職宛てへ申し出るとともに、貴検討会が行う措置について何ら</w:t>
      </w:r>
      <w:r w:rsidR="00BA787D">
        <w:rPr>
          <w:rFonts w:ascii="ＭＳ ゴシック" w:eastAsia="ＭＳ ゴシック" w:hAnsi="ＭＳ ゴシック" w:hint="eastAsia"/>
        </w:rPr>
        <w:t>異議</w:t>
      </w:r>
      <w:r>
        <w:rPr>
          <w:rFonts w:ascii="ＭＳ ゴシック" w:eastAsia="ＭＳ ゴシック" w:hAnsi="ＭＳ ゴシック" w:hint="eastAsia"/>
        </w:rPr>
        <w:t>のないことを誓約します。</w:t>
      </w:r>
    </w:p>
    <w:p w14:paraId="73611B50" w14:textId="77777777" w:rsidR="00780971" w:rsidRPr="00451942" w:rsidRDefault="00780971" w:rsidP="00451942">
      <w:pPr>
        <w:ind w:firstLineChars="100" w:firstLine="210"/>
        <w:jc w:val="left"/>
        <w:rPr>
          <w:rFonts w:ascii="ＭＳ ゴシック" w:eastAsia="ＭＳ ゴシック" w:hAnsi="ＭＳ ゴシック"/>
        </w:rPr>
      </w:pPr>
    </w:p>
    <w:p w14:paraId="6D747538" w14:textId="397A80CA" w:rsidR="00780971" w:rsidRDefault="0077290F" w:rsidP="00780971">
      <w:pPr>
        <w:pStyle w:val="ae"/>
      </w:pPr>
      <w:r w:rsidRPr="001372F8">
        <w:rPr>
          <w:rFonts w:hint="eastAsia"/>
        </w:rPr>
        <w:t>記</w:t>
      </w:r>
    </w:p>
    <w:p w14:paraId="6FEBBEFE" w14:textId="77777777" w:rsidR="00905894" w:rsidRPr="00905894" w:rsidRDefault="00905894" w:rsidP="00905894"/>
    <w:p w14:paraId="123839F7" w14:textId="69A8FA98" w:rsidR="00634E08" w:rsidRPr="00905894" w:rsidRDefault="00905894" w:rsidP="00634E08">
      <w:pPr>
        <w:rPr>
          <w:rFonts w:ascii="ＭＳ ゴシック" w:eastAsia="ＭＳ ゴシック" w:hAnsi="ＭＳ ゴシック"/>
        </w:rPr>
      </w:pPr>
      <w:r>
        <w:rPr>
          <w:rFonts w:ascii="ＭＳ ゴシック" w:eastAsia="ＭＳ ゴシック" w:hAnsi="ＭＳ ゴシック" w:hint="eastAsia"/>
        </w:rPr>
        <w:t>１　次に掲げる要件をすべて満たしていること</w:t>
      </w:r>
      <w:r w:rsidR="004A5D1D">
        <w:rPr>
          <w:rFonts w:ascii="ＭＳ ゴシック" w:eastAsia="ＭＳ ゴシック" w:hAnsi="ＭＳ ゴシック" w:hint="eastAsia"/>
        </w:rPr>
        <w:t>。</w:t>
      </w:r>
    </w:p>
    <w:p w14:paraId="0999C65D" w14:textId="77777777" w:rsidR="00780971" w:rsidRPr="00E23FF8" w:rsidRDefault="00780971" w:rsidP="00634E08">
      <w:pPr>
        <w:ind w:left="498" w:hangingChars="237" w:hanging="498"/>
        <w:jc w:val="left"/>
        <w:rPr>
          <w:rFonts w:ascii="ＭＳ ゴシック" w:eastAsia="ＭＳ ゴシック" w:hAnsi="ＭＳ ゴシック"/>
        </w:rPr>
      </w:pPr>
      <w:r>
        <w:rPr>
          <w:rFonts w:ascii="ＭＳ ゴシック" w:eastAsia="ＭＳ ゴシック" w:hAnsi="ＭＳ ゴシック" w:hint="eastAsia"/>
        </w:rPr>
        <w:t>（１）</w:t>
      </w:r>
      <w:r w:rsidRPr="00E23FF8">
        <w:rPr>
          <w:rFonts w:ascii="ＭＳ ゴシック" w:eastAsia="ＭＳ ゴシック" w:hAnsi="ＭＳ ゴシック" w:hint="eastAsia"/>
        </w:rPr>
        <w:t>地方自治法施行令（昭和</w:t>
      </w:r>
      <w:r w:rsidRPr="00E23FF8">
        <w:rPr>
          <w:rFonts w:ascii="ＭＳ ゴシック" w:eastAsia="ＭＳ ゴシック" w:hAnsi="ＭＳ ゴシック"/>
        </w:rPr>
        <w:t>22年政令第16号）第167条の</w:t>
      </w:r>
      <w:r>
        <w:rPr>
          <w:rFonts w:ascii="ＭＳ ゴシック" w:eastAsia="ＭＳ ゴシック" w:hAnsi="ＭＳ ゴシック" w:hint="eastAsia"/>
        </w:rPr>
        <w:t>4</w:t>
      </w:r>
      <w:r w:rsidRPr="00E23FF8">
        <w:rPr>
          <w:rFonts w:ascii="ＭＳ ゴシック" w:eastAsia="ＭＳ ゴシック" w:hAnsi="ＭＳ ゴシック"/>
        </w:rPr>
        <w:t>の規定に該当しないこと</w:t>
      </w:r>
      <w:r>
        <w:rPr>
          <w:rFonts w:ascii="ＭＳ ゴシック" w:eastAsia="ＭＳ ゴシック" w:hAnsi="ＭＳ ゴシック" w:hint="eastAsia"/>
        </w:rPr>
        <w:t>。</w:t>
      </w:r>
    </w:p>
    <w:p w14:paraId="6B5B8831" w14:textId="77777777" w:rsidR="00780971" w:rsidRPr="00E23FF8" w:rsidRDefault="00780971" w:rsidP="00634E08">
      <w:pPr>
        <w:ind w:left="498" w:hangingChars="237" w:hanging="498"/>
        <w:jc w:val="left"/>
        <w:rPr>
          <w:rFonts w:ascii="ＭＳ ゴシック" w:eastAsia="ＭＳ ゴシック" w:hAnsi="ＭＳ ゴシック"/>
        </w:rPr>
      </w:pPr>
      <w:r>
        <w:rPr>
          <w:rFonts w:ascii="ＭＳ ゴシック" w:eastAsia="ＭＳ ゴシック" w:hAnsi="ＭＳ ゴシック" w:hint="eastAsia"/>
        </w:rPr>
        <w:t>（２）</w:t>
      </w:r>
      <w:r w:rsidRPr="00E23FF8">
        <w:rPr>
          <w:rFonts w:ascii="ＭＳ ゴシック" w:eastAsia="ＭＳ ゴシック" w:hAnsi="ＭＳ ゴシック" w:hint="eastAsia"/>
        </w:rPr>
        <w:t>民事再生法（平成</w:t>
      </w:r>
      <w:r w:rsidRPr="00E23FF8">
        <w:rPr>
          <w:rFonts w:ascii="ＭＳ ゴシック" w:eastAsia="ＭＳ ゴシック" w:hAnsi="ＭＳ ゴシック"/>
        </w:rPr>
        <w:t>11年法律第225号）に基づく再生手続開始の申立てをした者にあっては再生計画の認可がなされていない者</w:t>
      </w:r>
      <w:r>
        <w:rPr>
          <w:rFonts w:ascii="ＭＳ ゴシック" w:eastAsia="ＭＳ ゴシック" w:hAnsi="ＭＳ ゴシック" w:hint="eastAsia"/>
        </w:rPr>
        <w:t>又は</w:t>
      </w:r>
      <w:r w:rsidRPr="00E23FF8">
        <w:rPr>
          <w:rFonts w:ascii="ＭＳ ゴシック" w:eastAsia="ＭＳ ゴシック" w:hAnsi="ＭＳ ゴシック"/>
        </w:rPr>
        <w:t>会社更生法（平成14年法律第154号）に基づく更生手続開始の申立てをした者にあっては更生計画の認可がなされていない者でないこと</w:t>
      </w:r>
      <w:r>
        <w:rPr>
          <w:rFonts w:ascii="ＭＳ ゴシック" w:eastAsia="ＭＳ ゴシック" w:hAnsi="ＭＳ ゴシック" w:hint="eastAsia"/>
        </w:rPr>
        <w:t>。</w:t>
      </w:r>
    </w:p>
    <w:p w14:paraId="3184B8A9" w14:textId="77777777" w:rsidR="00780971" w:rsidRPr="00E23FF8" w:rsidRDefault="00780971" w:rsidP="00634E08">
      <w:pPr>
        <w:jc w:val="left"/>
        <w:rPr>
          <w:rFonts w:ascii="ＭＳ ゴシック" w:eastAsia="ＭＳ ゴシック" w:hAnsi="ＭＳ ゴシック"/>
        </w:rPr>
      </w:pPr>
      <w:r>
        <w:rPr>
          <w:rFonts w:ascii="ＭＳ ゴシック" w:eastAsia="ＭＳ ゴシック" w:hAnsi="ＭＳ ゴシック" w:hint="eastAsia"/>
        </w:rPr>
        <w:t>（３）</w:t>
      </w:r>
      <w:r w:rsidRPr="00E23FF8">
        <w:rPr>
          <w:rFonts w:ascii="ＭＳ ゴシック" w:eastAsia="ＭＳ ゴシック" w:hAnsi="ＭＳ ゴシック" w:hint="eastAsia"/>
        </w:rPr>
        <w:t>国税及び地方税を滞納していない者であること</w:t>
      </w:r>
      <w:r>
        <w:rPr>
          <w:rFonts w:ascii="ＭＳ ゴシック" w:eastAsia="ＭＳ ゴシック" w:hAnsi="ＭＳ ゴシック" w:hint="eastAsia"/>
        </w:rPr>
        <w:t>。</w:t>
      </w:r>
    </w:p>
    <w:p w14:paraId="4BAD04C9" w14:textId="77777777" w:rsidR="00780971" w:rsidRPr="00E23FF8" w:rsidRDefault="00780971" w:rsidP="00634E08">
      <w:pPr>
        <w:jc w:val="left"/>
        <w:rPr>
          <w:rFonts w:ascii="ＭＳ ゴシック" w:eastAsia="ＭＳ ゴシック" w:hAnsi="ＭＳ ゴシック"/>
        </w:rPr>
      </w:pPr>
      <w:r>
        <w:rPr>
          <w:rFonts w:ascii="ＭＳ ゴシック" w:eastAsia="ＭＳ ゴシック" w:hAnsi="ＭＳ ゴシック" w:hint="eastAsia"/>
        </w:rPr>
        <w:t>（４）各</w:t>
      </w:r>
      <w:r w:rsidRPr="00E23FF8">
        <w:rPr>
          <w:rFonts w:ascii="ＭＳ ゴシック" w:eastAsia="ＭＳ ゴシック" w:hAnsi="ＭＳ ゴシック" w:hint="eastAsia"/>
        </w:rPr>
        <w:t>事業体から指名停止を現に受けていないこと</w:t>
      </w:r>
      <w:r>
        <w:rPr>
          <w:rFonts w:ascii="ＭＳ ゴシック" w:eastAsia="ＭＳ ゴシック" w:hAnsi="ＭＳ ゴシック" w:hint="eastAsia"/>
        </w:rPr>
        <w:t>。</w:t>
      </w:r>
    </w:p>
    <w:p w14:paraId="479D613F" w14:textId="77777777" w:rsidR="00780971" w:rsidRPr="00E23FF8" w:rsidRDefault="00780971" w:rsidP="00634E08">
      <w:pPr>
        <w:ind w:left="498" w:hangingChars="237" w:hanging="498"/>
        <w:jc w:val="left"/>
        <w:rPr>
          <w:rFonts w:ascii="ＭＳ ゴシック" w:eastAsia="ＭＳ ゴシック" w:hAnsi="ＭＳ ゴシック"/>
        </w:rPr>
      </w:pPr>
      <w:r>
        <w:rPr>
          <w:rFonts w:ascii="ＭＳ ゴシック" w:eastAsia="ＭＳ ゴシック" w:hAnsi="ＭＳ ゴシック" w:hint="eastAsia"/>
        </w:rPr>
        <w:t>（５）</w:t>
      </w:r>
      <w:r w:rsidRPr="00E23FF8">
        <w:rPr>
          <w:rFonts w:ascii="ＭＳ ゴシック" w:eastAsia="ＭＳ ゴシック" w:hAnsi="ＭＳ ゴシック" w:hint="eastAsia"/>
        </w:rPr>
        <w:t>破産法（平成</w:t>
      </w:r>
      <w:r w:rsidRPr="00E23FF8">
        <w:rPr>
          <w:rFonts w:ascii="ＭＳ ゴシック" w:eastAsia="ＭＳ ゴシック" w:hAnsi="ＭＳ ゴシック"/>
        </w:rPr>
        <w:t>16年法律第75条）に基づく破産手続開始の申立てがなされている者又は会社法（平成17年法律第86号）に基づく特別清算開始の申立てがなされている者でないこと</w:t>
      </w:r>
      <w:r>
        <w:rPr>
          <w:rFonts w:ascii="ＭＳ ゴシック" w:eastAsia="ＭＳ ゴシック" w:hAnsi="ＭＳ ゴシック" w:hint="eastAsia"/>
        </w:rPr>
        <w:t>。</w:t>
      </w:r>
    </w:p>
    <w:p w14:paraId="7BA879A3" w14:textId="77777777" w:rsidR="00780971" w:rsidRDefault="00780971" w:rsidP="00634E08">
      <w:pPr>
        <w:ind w:left="498" w:hangingChars="237" w:hanging="498"/>
        <w:jc w:val="left"/>
        <w:rPr>
          <w:rFonts w:ascii="ＭＳ ゴシック" w:eastAsia="ＭＳ ゴシック" w:hAnsi="ＭＳ ゴシック"/>
        </w:rPr>
      </w:pPr>
      <w:r>
        <w:rPr>
          <w:rFonts w:ascii="ＭＳ ゴシック" w:eastAsia="ＭＳ ゴシック" w:hAnsi="ＭＳ ゴシック" w:hint="eastAsia"/>
        </w:rPr>
        <w:t>（６）</w:t>
      </w:r>
      <w:r w:rsidRPr="00E23FF8">
        <w:rPr>
          <w:rFonts w:ascii="ＭＳ ゴシック" w:eastAsia="ＭＳ ゴシック" w:hAnsi="ＭＳ ゴシック" w:hint="eastAsia"/>
        </w:rPr>
        <w:t>本プロポーザルに参加する他の参加者との間に次に掲げる資本関係又は人的関係がない者であること。ただし、イ（ア）にあっては、会社等（会社法施行規則（平成</w:t>
      </w:r>
      <w:r w:rsidRPr="00E23FF8">
        <w:rPr>
          <w:rFonts w:ascii="ＭＳ ゴシック" w:eastAsia="ＭＳ ゴシック" w:hAnsi="ＭＳ ゴシック"/>
        </w:rPr>
        <w:t>18年法務省令第12号）第2条第3項第2号に規定する会社等をいう。以下同じ。）の一方が更生会社（会社更生法第2条第7項に規定する更生会社をいう。）又は民事再生法第2条第4号に規定する再生手続が存続中の会社等である場合を除く</w:t>
      </w:r>
      <w:r>
        <w:rPr>
          <w:rFonts w:ascii="ＭＳ ゴシック" w:eastAsia="ＭＳ ゴシック" w:hAnsi="ＭＳ ゴシック" w:hint="eastAsia"/>
        </w:rPr>
        <w:t>。</w:t>
      </w:r>
    </w:p>
    <w:p w14:paraId="29230899" w14:textId="77777777" w:rsidR="00634E08" w:rsidRPr="00E23FF8" w:rsidRDefault="00634E08" w:rsidP="00634E08">
      <w:pPr>
        <w:ind w:left="498" w:hangingChars="237" w:hanging="498"/>
        <w:jc w:val="left"/>
        <w:rPr>
          <w:rFonts w:ascii="ＭＳ ゴシック" w:eastAsia="ＭＳ ゴシック" w:hAnsi="ＭＳ ゴシック"/>
        </w:rPr>
      </w:pPr>
    </w:p>
    <w:p w14:paraId="094F548F" w14:textId="77777777" w:rsidR="00780971" w:rsidRPr="00E23FF8" w:rsidRDefault="00780971" w:rsidP="00634E08">
      <w:pPr>
        <w:ind w:leftChars="300" w:left="630"/>
        <w:jc w:val="left"/>
        <w:rPr>
          <w:rFonts w:ascii="ＭＳ ゴシック" w:eastAsia="ＭＳ ゴシック" w:hAnsi="ＭＳ ゴシック"/>
        </w:rPr>
      </w:pPr>
      <w:r w:rsidRPr="00E23FF8">
        <w:rPr>
          <w:rFonts w:ascii="ＭＳ ゴシック" w:eastAsia="ＭＳ ゴシック" w:hAnsi="ＭＳ ゴシック" w:hint="eastAsia"/>
        </w:rPr>
        <w:t>ア</w:t>
      </w:r>
      <w:r>
        <w:rPr>
          <w:rFonts w:ascii="ＭＳ ゴシック" w:eastAsia="ＭＳ ゴシック" w:hAnsi="ＭＳ ゴシック" w:hint="eastAsia"/>
        </w:rPr>
        <w:t xml:space="preserve">　</w:t>
      </w:r>
      <w:r w:rsidRPr="00E23FF8">
        <w:rPr>
          <w:rFonts w:ascii="ＭＳ ゴシック" w:eastAsia="ＭＳ ゴシック" w:hAnsi="ＭＳ ゴシック" w:hint="eastAsia"/>
        </w:rPr>
        <w:t>資本関係</w:t>
      </w:r>
    </w:p>
    <w:p w14:paraId="436BAC9E" w14:textId="77777777" w:rsidR="00780971" w:rsidRDefault="00780971" w:rsidP="00634E08">
      <w:pPr>
        <w:ind w:leftChars="300" w:left="1065" w:hangingChars="207" w:hanging="435"/>
        <w:jc w:val="left"/>
        <w:rPr>
          <w:rFonts w:ascii="ＭＳ ゴシック" w:eastAsia="ＭＳ ゴシック" w:hAnsi="ＭＳ ゴシック"/>
        </w:rPr>
      </w:pPr>
      <w:r>
        <w:rPr>
          <w:rFonts w:ascii="ＭＳ ゴシック" w:eastAsia="ＭＳ ゴシック" w:hAnsi="ＭＳ ゴシック" w:hint="eastAsia"/>
        </w:rPr>
        <w:t>（ア）</w:t>
      </w:r>
      <w:r w:rsidRPr="00E23FF8">
        <w:rPr>
          <w:rFonts w:ascii="ＭＳ ゴシック" w:eastAsia="ＭＳ ゴシック" w:hAnsi="ＭＳ ゴシック" w:hint="eastAsia"/>
        </w:rPr>
        <w:t>親会社等（会社法第</w:t>
      </w:r>
      <w:r w:rsidRPr="00E23FF8">
        <w:rPr>
          <w:rFonts w:ascii="ＭＳ ゴシック" w:eastAsia="ＭＳ ゴシック" w:hAnsi="ＭＳ ゴシック"/>
        </w:rPr>
        <w:t>2条第4号の2に規定する親会社等をいう。以下同じ。）と子会社等（同条第3号の2に規定する子会社等をいう。以下同じ。）の関係にある場合</w:t>
      </w:r>
    </w:p>
    <w:p w14:paraId="14CA0BDB" w14:textId="77777777" w:rsidR="00780971" w:rsidRPr="00E23FF8" w:rsidRDefault="00780971" w:rsidP="00634E08">
      <w:pPr>
        <w:ind w:leftChars="300" w:left="1065" w:hangingChars="207" w:hanging="435"/>
        <w:jc w:val="left"/>
        <w:rPr>
          <w:rFonts w:ascii="ＭＳ ゴシック" w:eastAsia="ＭＳ ゴシック" w:hAnsi="ＭＳ ゴシック"/>
        </w:rPr>
      </w:pPr>
      <w:r>
        <w:rPr>
          <w:rFonts w:ascii="ＭＳ ゴシック" w:eastAsia="ＭＳ ゴシック" w:hAnsi="ＭＳ ゴシック" w:hint="eastAsia"/>
        </w:rPr>
        <w:t>（イ）</w:t>
      </w:r>
      <w:r w:rsidRPr="00E23FF8">
        <w:rPr>
          <w:rFonts w:ascii="ＭＳ ゴシック" w:eastAsia="ＭＳ ゴシック" w:hAnsi="ＭＳ ゴシック" w:hint="eastAsia"/>
        </w:rPr>
        <w:t>親会社等を同じくする子会社等同士の関係にある場合</w:t>
      </w:r>
    </w:p>
    <w:p w14:paraId="26359DF6" w14:textId="77777777" w:rsidR="00780971" w:rsidRPr="00E23FF8" w:rsidRDefault="00780971" w:rsidP="00634E08">
      <w:pPr>
        <w:ind w:leftChars="300" w:left="630"/>
        <w:jc w:val="left"/>
        <w:rPr>
          <w:rFonts w:ascii="ＭＳ ゴシック" w:eastAsia="ＭＳ ゴシック" w:hAnsi="ＭＳ ゴシック"/>
        </w:rPr>
      </w:pPr>
      <w:r>
        <w:rPr>
          <w:rFonts w:ascii="ＭＳ ゴシック" w:eastAsia="ＭＳ ゴシック" w:hAnsi="ＭＳ ゴシック" w:hint="eastAsia"/>
        </w:rPr>
        <w:t>（ウ）</w:t>
      </w:r>
      <w:r w:rsidRPr="00E23FF8">
        <w:rPr>
          <w:rFonts w:ascii="ＭＳ ゴシック" w:eastAsia="ＭＳ ゴシック" w:hAnsi="ＭＳ ゴシック" w:hint="eastAsia"/>
        </w:rPr>
        <w:t>（ア）又は（イ）と同視しうる関係にあると認められる場合</w:t>
      </w:r>
    </w:p>
    <w:p w14:paraId="71F9B231" w14:textId="77777777" w:rsidR="00780971" w:rsidRPr="00E23FF8" w:rsidRDefault="00780971" w:rsidP="00634E08">
      <w:pPr>
        <w:ind w:leftChars="300" w:left="630"/>
        <w:jc w:val="left"/>
        <w:rPr>
          <w:rFonts w:ascii="ＭＳ ゴシック" w:eastAsia="ＭＳ ゴシック" w:hAnsi="ＭＳ ゴシック"/>
        </w:rPr>
      </w:pPr>
      <w:r w:rsidRPr="00E23FF8">
        <w:rPr>
          <w:rFonts w:ascii="ＭＳ ゴシック" w:eastAsia="ＭＳ ゴシック" w:hAnsi="ＭＳ ゴシック" w:hint="eastAsia"/>
        </w:rPr>
        <w:t>イ</w:t>
      </w:r>
      <w:r>
        <w:rPr>
          <w:rFonts w:ascii="ＭＳ ゴシック" w:eastAsia="ＭＳ ゴシック" w:hAnsi="ＭＳ ゴシック" w:hint="eastAsia"/>
        </w:rPr>
        <w:t xml:space="preserve">　</w:t>
      </w:r>
      <w:r w:rsidRPr="00E23FF8">
        <w:rPr>
          <w:rFonts w:ascii="ＭＳ ゴシック" w:eastAsia="ＭＳ ゴシック" w:hAnsi="ＭＳ ゴシック" w:hint="eastAsia"/>
        </w:rPr>
        <w:t>人的関係</w:t>
      </w:r>
    </w:p>
    <w:p w14:paraId="1335FB1D" w14:textId="77777777" w:rsidR="00780971" w:rsidRPr="00E23FF8" w:rsidRDefault="00780971" w:rsidP="00634E08">
      <w:pPr>
        <w:ind w:leftChars="300" w:left="1065" w:hangingChars="207" w:hanging="435"/>
        <w:jc w:val="left"/>
        <w:rPr>
          <w:rFonts w:ascii="ＭＳ ゴシック" w:eastAsia="ＭＳ ゴシック" w:hAnsi="ＭＳ ゴシック"/>
        </w:rPr>
      </w:pPr>
      <w:r>
        <w:rPr>
          <w:rFonts w:ascii="ＭＳ ゴシック" w:eastAsia="ＭＳ ゴシック" w:hAnsi="ＭＳ ゴシック" w:hint="eastAsia"/>
        </w:rPr>
        <w:t>（ア）</w:t>
      </w:r>
      <w:r w:rsidRPr="00E23FF8">
        <w:rPr>
          <w:rFonts w:ascii="ＭＳ ゴシック" w:eastAsia="ＭＳ ゴシック" w:hAnsi="ＭＳ ゴシック" w:hint="eastAsia"/>
        </w:rPr>
        <w:t>一方の会社等の役員（会社法施行規則第</w:t>
      </w:r>
      <w:r w:rsidRPr="00E23FF8">
        <w:rPr>
          <w:rFonts w:ascii="ＭＳ ゴシック" w:eastAsia="ＭＳ ゴシック" w:hAnsi="ＭＳ ゴシック"/>
        </w:rPr>
        <w:t>2条第3項第3号に規定する役員のうち、次に掲げる者をいう。以下同じ。）が、他方の会社等の役員を現に兼ねている場合</w:t>
      </w:r>
    </w:p>
    <w:p w14:paraId="18EF3E03" w14:textId="7A5641B5" w:rsidR="00780971" w:rsidRPr="00E23FF8" w:rsidRDefault="00634E08" w:rsidP="00634E08">
      <w:pPr>
        <w:ind w:leftChars="500" w:left="1050"/>
        <w:jc w:val="left"/>
        <w:rPr>
          <w:rFonts w:ascii="ＭＳ ゴシック" w:eastAsia="ＭＳ ゴシック" w:hAnsi="ＭＳ ゴシック"/>
        </w:rPr>
      </w:pPr>
      <w:r>
        <w:rPr>
          <w:rFonts w:ascii="ＭＳ ゴシック" w:eastAsia="ＭＳ ゴシック" w:hAnsi="ＭＳ ゴシック" w:hint="eastAsia"/>
        </w:rPr>
        <w:t xml:space="preserve">a </w:t>
      </w:r>
      <w:r w:rsidR="00780971" w:rsidRPr="00E23FF8">
        <w:rPr>
          <w:rFonts w:ascii="ＭＳ ゴシック" w:eastAsia="ＭＳ ゴシック" w:hAnsi="ＭＳ ゴシック" w:hint="eastAsia"/>
        </w:rPr>
        <w:t>株式会社の取締役。ただし、次に掲げる者を除く</w:t>
      </w:r>
      <w:r w:rsidR="00780971">
        <w:rPr>
          <w:rFonts w:ascii="ＭＳ ゴシック" w:eastAsia="ＭＳ ゴシック" w:hAnsi="ＭＳ ゴシック" w:hint="eastAsia"/>
        </w:rPr>
        <w:t>。</w:t>
      </w:r>
      <w:r w:rsidR="00780971" w:rsidRPr="00E23FF8">
        <w:rPr>
          <w:rFonts w:ascii="ＭＳ ゴシック" w:eastAsia="ＭＳ ゴシック" w:hAnsi="ＭＳ ゴシック"/>
        </w:rPr>
        <w:tab/>
      </w:r>
    </w:p>
    <w:p w14:paraId="2D2AAE97" w14:textId="77777777" w:rsidR="00780971" w:rsidRPr="00E23FF8" w:rsidRDefault="00780971" w:rsidP="00634E08">
      <w:pPr>
        <w:ind w:leftChars="600" w:left="1491" w:hangingChars="110" w:hanging="231"/>
        <w:jc w:val="left"/>
        <w:rPr>
          <w:rFonts w:ascii="ＭＳ ゴシック" w:eastAsia="ＭＳ ゴシック" w:hAnsi="ＭＳ ゴシック"/>
        </w:rPr>
      </w:pPr>
      <w:r>
        <w:rPr>
          <w:rFonts w:ascii="ＭＳ ゴシック" w:eastAsia="ＭＳ ゴシック" w:hAnsi="ＭＳ ゴシック" w:hint="eastAsia"/>
        </w:rPr>
        <w:t>(a)</w:t>
      </w:r>
      <w:r w:rsidRPr="00E23FF8">
        <w:rPr>
          <w:rFonts w:ascii="ＭＳ ゴシック" w:eastAsia="ＭＳ ゴシック" w:hAnsi="ＭＳ ゴシック" w:hint="eastAsia"/>
        </w:rPr>
        <w:t>会社法第</w:t>
      </w:r>
      <w:r w:rsidRPr="00E23FF8">
        <w:rPr>
          <w:rFonts w:ascii="ＭＳ ゴシック" w:eastAsia="ＭＳ ゴシック" w:hAnsi="ＭＳ ゴシック"/>
        </w:rPr>
        <w:t>2条第11号の2に規定する監査等委員会設置会社における監査等委員である取締役</w:t>
      </w:r>
    </w:p>
    <w:p w14:paraId="5978A4DB" w14:textId="77777777" w:rsidR="00780971" w:rsidRPr="00E23FF8" w:rsidRDefault="00780971" w:rsidP="00634E08">
      <w:pPr>
        <w:ind w:leftChars="600" w:left="1491" w:hangingChars="110" w:hanging="231"/>
        <w:jc w:val="left"/>
        <w:rPr>
          <w:rFonts w:ascii="ＭＳ ゴシック" w:eastAsia="ＭＳ ゴシック" w:hAnsi="ＭＳ ゴシック"/>
        </w:rPr>
      </w:pPr>
      <w:r>
        <w:rPr>
          <w:rFonts w:ascii="ＭＳ ゴシック" w:eastAsia="ＭＳ ゴシック" w:hAnsi="ＭＳ ゴシック" w:hint="eastAsia"/>
        </w:rPr>
        <w:t>(b)</w:t>
      </w:r>
      <w:r w:rsidRPr="00E23FF8">
        <w:rPr>
          <w:rFonts w:ascii="ＭＳ ゴシック" w:eastAsia="ＭＳ ゴシック" w:hAnsi="ＭＳ ゴシック" w:hint="eastAsia"/>
        </w:rPr>
        <w:t>会社法第</w:t>
      </w:r>
      <w:r w:rsidRPr="00E23FF8">
        <w:rPr>
          <w:rFonts w:ascii="ＭＳ ゴシック" w:eastAsia="ＭＳ ゴシック" w:hAnsi="ＭＳ ゴシック"/>
        </w:rPr>
        <w:t>2条第12号に規定する指名委員会等設置会社における取締役</w:t>
      </w:r>
    </w:p>
    <w:p w14:paraId="045942C6" w14:textId="77777777" w:rsidR="00780971" w:rsidRPr="00E23FF8" w:rsidRDefault="00780971" w:rsidP="00634E08">
      <w:pPr>
        <w:ind w:leftChars="600" w:left="1260"/>
        <w:jc w:val="left"/>
        <w:rPr>
          <w:rFonts w:ascii="ＭＳ ゴシック" w:eastAsia="ＭＳ ゴシック" w:hAnsi="ＭＳ ゴシック"/>
        </w:rPr>
      </w:pPr>
      <w:r>
        <w:rPr>
          <w:rFonts w:ascii="ＭＳ ゴシック" w:eastAsia="ＭＳ ゴシック" w:hAnsi="ＭＳ ゴシック" w:hint="eastAsia"/>
        </w:rPr>
        <w:t>(c)</w:t>
      </w:r>
      <w:r w:rsidRPr="00E23FF8">
        <w:rPr>
          <w:rFonts w:ascii="ＭＳ ゴシック" w:eastAsia="ＭＳ ゴシック" w:hAnsi="ＭＳ ゴシック" w:hint="eastAsia"/>
        </w:rPr>
        <w:t>会社法第</w:t>
      </w:r>
      <w:r w:rsidRPr="00E23FF8">
        <w:rPr>
          <w:rFonts w:ascii="ＭＳ ゴシック" w:eastAsia="ＭＳ ゴシック" w:hAnsi="ＭＳ ゴシック"/>
        </w:rPr>
        <w:t>2条第15号に規定する社外取締役</w:t>
      </w:r>
    </w:p>
    <w:p w14:paraId="6F6357E7" w14:textId="77777777" w:rsidR="00780971" w:rsidRPr="00E23FF8" w:rsidRDefault="00780971" w:rsidP="00634E08">
      <w:pPr>
        <w:ind w:leftChars="600" w:left="1491" w:hangingChars="110" w:hanging="231"/>
        <w:jc w:val="left"/>
        <w:rPr>
          <w:rFonts w:ascii="ＭＳ ゴシック" w:eastAsia="ＭＳ ゴシック" w:hAnsi="ＭＳ ゴシック"/>
        </w:rPr>
      </w:pPr>
      <w:r>
        <w:rPr>
          <w:rFonts w:ascii="ＭＳ ゴシック" w:eastAsia="ＭＳ ゴシック" w:hAnsi="ＭＳ ゴシック" w:hint="eastAsia"/>
        </w:rPr>
        <w:t>(d)</w:t>
      </w:r>
      <w:r w:rsidRPr="00E23FF8">
        <w:rPr>
          <w:rFonts w:ascii="ＭＳ ゴシック" w:eastAsia="ＭＳ ゴシック" w:hAnsi="ＭＳ ゴシック" w:hint="eastAsia"/>
        </w:rPr>
        <w:t>会社法第</w:t>
      </w:r>
      <w:r w:rsidRPr="00E23FF8">
        <w:rPr>
          <w:rFonts w:ascii="ＭＳ ゴシック" w:eastAsia="ＭＳ ゴシック" w:hAnsi="ＭＳ ゴシック"/>
        </w:rPr>
        <w:t>348条第1項に規定する定款に別段の定めがある場合により業務を執行しないこととされている取締役</w:t>
      </w:r>
    </w:p>
    <w:p w14:paraId="51303F0A" w14:textId="286A2BE9" w:rsidR="00780971" w:rsidRPr="00E23FF8" w:rsidRDefault="00634E08" w:rsidP="00634E08">
      <w:pPr>
        <w:ind w:leftChars="500" w:left="1050"/>
        <w:jc w:val="left"/>
        <w:rPr>
          <w:rFonts w:ascii="ＭＳ ゴシック" w:eastAsia="ＭＳ ゴシック" w:hAnsi="ＭＳ ゴシック"/>
        </w:rPr>
      </w:pPr>
      <w:r>
        <w:rPr>
          <w:rFonts w:ascii="ＭＳ ゴシック" w:eastAsia="ＭＳ ゴシック" w:hAnsi="ＭＳ ゴシック" w:hint="eastAsia"/>
        </w:rPr>
        <w:t xml:space="preserve">b </w:t>
      </w:r>
      <w:r w:rsidR="00780971" w:rsidRPr="00E23FF8">
        <w:rPr>
          <w:rFonts w:ascii="ＭＳ ゴシック" w:eastAsia="ＭＳ ゴシック" w:hAnsi="ＭＳ ゴシック" w:hint="eastAsia"/>
        </w:rPr>
        <w:t>会社法第</w:t>
      </w:r>
      <w:r w:rsidR="00780971" w:rsidRPr="00E23FF8">
        <w:rPr>
          <w:rFonts w:ascii="ＭＳ ゴシック" w:eastAsia="ＭＳ ゴシック" w:hAnsi="ＭＳ ゴシック"/>
        </w:rPr>
        <w:t>402条に規定する指名委員会等設置会社の執行役</w:t>
      </w:r>
    </w:p>
    <w:p w14:paraId="42EF41DE" w14:textId="23725360" w:rsidR="00780971" w:rsidRPr="00E23FF8" w:rsidRDefault="00780971" w:rsidP="00634E08">
      <w:pPr>
        <w:ind w:leftChars="500" w:left="1134" w:hangingChars="40" w:hanging="84"/>
        <w:jc w:val="left"/>
        <w:rPr>
          <w:rFonts w:ascii="ＭＳ ゴシック" w:eastAsia="ＭＳ ゴシック" w:hAnsi="ＭＳ ゴシック"/>
        </w:rPr>
      </w:pPr>
      <w:r>
        <w:rPr>
          <w:rFonts w:ascii="ＭＳ ゴシック" w:eastAsia="ＭＳ ゴシック" w:hAnsi="ＭＳ ゴシック" w:hint="eastAsia"/>
        </w:rPr>
        <w:t>c</w:t>
      </w:r>
      <w:r w:rsidR="00634E08">
        <w:rPr>
          <w:rFonts w:ascii="ＭＳ ゴシック" w:eastAsia="ＭＳ ゴシック" w:hAnsi="ＭＳ ゴシック" w:hint="eastAsia"/>
        </w:rPr>
        <w:t xml:space="preserve"> </w:t>
      </w:r>
      <w:r w:rsidRPr="00E23FF8">
        <w:rPr>
          <w:rFonts w:ascii="ＭＳ ゴシック" w:eastAsia="ＭＳ ゴシック" w:hAnsi="ＭＳ ゴシック" w:hint="eastAsia"/>
        </w:rPr>
        <w:t>会社法第</w:t>
      </w:r>
      <w:r w:rsidRPr="00E23FF8">
        <w:rPr>
          <w:rFonts w:ascii="ＭＳ ゴシック" w:eastAsia="ＭＳ ゴシック" w:hAnsi="ＭＳ ゴシック"/>
        </w:rPr>
        <w:t>575条第1項に規定する持分会社の社員（同法第590条第1項に規定する定款に別段の定めがある場合により業務を執行しないこととされている社員を除く。）</w:t>
      </w:r>
    </w:p>
    <w:p w14:paraId="6FBEB651" w14:textId="17238C0C" w:rsidR="00780971" w:rsidRPr="00E23FF8" w:rsidRDefault="00780971" w:rsidP="00634E08">
      <w:pPr>
        <w:ind w:leftChars="500" w:left="1050"/>
        <w:jc w:val="left"/>
        <w:rPr>
          <w:rFonts w:ascii="ＭＳ ゴシック" w:eastAsia="ＭＳ ゴシック" w:hAnsi="ＭＳ ゴシック"/>
        </w:rPr>
      </w:pPr>
      <w:r>
        <w:rPr>
          <w:rFonts w:ascii="ＭＳ ゴシック" w:eastAsia="ＭＳ ゴシック" w:hAnsi="ＭＳ ゴシック" w:hint="eastAsia"/>
        </w:rPr>
        <w:t>d</w:t>
      </w:r>
      <w:r w:rsidR="00634E08">
        <w:rPr>
          <w:rFonts w:ascii="ＭＳ ゴシック" w:eastAsia="ＭＳ ゴシック" w:hAnsi="ＭＳ ゴシック" w:hint="eastAsia"/>
        </w:rPr>
        <w:t xml:space="preserve"> </w:t>
      </w:r>
      <w:r w:rsidRPr="00E23FF8">
        <w:rPr>
          <w:rFonts w:ascii="ＭＳ ゴシック" w:eastAsia="ＭＳ ゴシック" w:hAnsi="ＭＳ ゴシック" w:hint="eastAsia"/>
        </w:rPr>
        <w:t>組合の理事</w:t>
      </w:r>
    </w:p>
    <w:p w14:paraId="02652502" w14:textId="77CBA1A8" w:rsidR="00780971" w:rsidRPr="00E23FF8" w:rsidRDefault="00780971" w:rsidP="00634E08">
      <w:pPr>
        <w:ind w:leftChars="500" w:left="1208" w:hangingChars="75" w:hanging="158"/>
        <w:jc w:val="left"/>
        <w:rPr>
          <w:rFonts w:ascii="ＭＳ ゴシック" w:eastAsia="ＭＳ ゴシック" w:hAnsi="ＭＳ ゴシック"/>
        </w:rPr>
      </w:pPr>
      <w:r>
        <w:rPr>
          <w:rFonts w:ascii="ＭＳ ゴシック" w:eastAsia="ＭＳ ゴシック" w:hAnsi="ＭＳ ゴシック" w:hint="eastAsia"/>
        </w:rPr>
        <w:t>e</w:t>
      </w:r>
      <w:r w:rsidR="00634E08">
        <w:rPr>
          <w:rFonts w:ascii="ＭＳ ゴシック" w:eastAsia="ＭＳ ゴシック" w:hAnsi="ＭＳ ゴシック" w:hint="eastAsia"/>
        </w:rPr>
        <w:t xml:space="preserve"> </w:t>
      </w:r>
      <w:r w:rsidRPr="00E23FF8">
        <w:rPr>
          <w:rFonts w:ascii="ＭＳ ゴシック" w:eastAsia="ＭＳ ゴシック" w:hAnsi="ＭＳ ゴシック" w:hint="eastAsia"/>
        </w:rPr>
        <w:t>その他業務を執行する者であって、</w:t>
      </w:r>
      <w:r>
        <w:rPr>
          <w:rFonts w:ascii="ＭＳ ゴシック" w:eastAsia="ＭＳ ゴシック" w:hAnsi="ＭＳ ゴシック" w:hint="eastAsia"/>
        </w:rPr>
        <w:t>a</w:t>
      </w:r>
      <w:r w:rsidRPr="00E23FF8">
        <w:rPr>
          <w:rFonts w:ascii="ＭＳ ゴシック" w:eastAsia="ＭＳ ゴシック" w:hAnsi="ＭＳ ゴシック" w:hint="eastAsia"/>
        </w:rPr>
        <w:t>から</w:t>
      </w:r>
      <w:r>
        <w:rPr>
          <w:rFonts w:ascii="ＭＳ ゴシック" w:eastAsia="ＭＳ ゴシック" w:hAnsi="ＭＳ ゴシック" w:hint="eastAsia"/>
        </w:rPr>
        <w:t>d</w:t>
      </w:r>
      <w:r w:rsidRPr="00E23FF8">
        <w:rPr>
          <w:rFonts w:ascii="ＭＳ ゴシック" w:eastAsia="ＭＳ ゴシック" w:hAnsi="ＭＳ ゴシック" w:hint="eastAsia"/>
        </w:rPr>
        <w:t>までに掲げる者に準ずるもの</w:t>
      </w:r>
    </w:p>
    <w:p w14:paraId="7D4980A2" w14:textId="77777777" w:rsidR="00780971" w:rsidRPr="00937A89" w:rsidRDefault="00780971" w:rsidP="00634E08">
      <w:pPr>
        <w:ind w:leftChars="300" w:left="1065" w:hangingChars="207" w:hanging="435"/>
        <w:jc w:val="left"/>
        <w:rPr>
          <w:rFonts w:ascii="ＭＳ ゴシック" w:eastAsia="ＭＳ ゴシック" w:hAnsi="ＭＳ ゴシック"/>
        </w:rPr>
      </w:pPr>
      <w:r>
        <w:rPr>
          <w:rFonts w:ascii="ＭＳ ゴシック" w:eastAsia="ＭＳ ゴシック" w:hAnsi="ＭＳ ゴシック" w:hint="eastAsia"/>
        </w:rPr>
        <w:t>（イ）</w:t>
      </w:r>
      <w:r w:rsidRPr="00937A89">
        <w:rPr>
          <w:rFonts w:ascii="ＭＳ ゴシック" w:eastAsia="ＭＳ ゴシック" w:hAnsi="ＭＳ ゴシック" w:hint="eastAsia"/>
        </w:rPr>
        <w:t>一方の会社等の役員が他方の会社等の会社更生法第</w:t>
      </w:r>
      <w:r w:rsidRPr="00937A89">
        <w:rPr>
          <w:rFonts w:ascii="ＭＳ ゴシック" w:eastAsia="ＭＳ ゴシック" w:hAnsi="ＭＳ ゴシック"/>
        </w:rPr>
        <w:t>67条第1項又は民事再生法第64条第2項の規定により選任された管財人（以下「管財人」という。）を現に兼ねている場合</w:t>
      </w:r>
    </w:p>
    <w:p w14:paraId="07D8CEED" w14:textId="77777777" w:rsidR="00780971" w:rsidRPr="00937A89" w:rsidRDefault="00780971" w:rsidP="00634E08">
      <w:pPr>
        <w:ind w:leftChars="300" w:left="630"/>
        <w:jc w:val="left"/>
        <w:rPr>
          <w:rFonts w:ascii="ＭＳ ゴシック" w:eastAsia="ＭＳ ゴシック" w:hAnsi="ＭＳ ゴシック"/>
        </w:rPr>
      </w:pPr>
      <w:r>
        <w:rPr>
          <w:rFonts w:ascii="ＭＳ ゴシック" w:eastAsia="ＭＳ ゴシック" w:hAnsi="ＭＳ ゴシック" w:hint="eastAsia"/>
        </w:rPr>
        <w:t>（ウ）</w:t>
      </w:r>
      <w:r w:rsidRPr="00937A89">
        <w:rPr>
          <w:rFonts w:ascii="ＭＳ ゴシック" w:eastAsia="ＭＳ ゴシック" w:hAnsi="ＭＳ ゴシック" w:hint="eastAsia"/>
        </w:rPr>
        <w:t>一方の会社等の管財人が、他方の会社等の管財人を現に兼ねている場合</w:t>
      </w:r>
    </w:p>
    <w:p w14:paraId="23871F42" w14:textId="77777777" w:rsidR="00780971" w:rsidRPr="00937A89" w:rsidRDefault="00780971" w:rsidP="00634E08">
      <w:pPr>
        <w:ind w:leftChars="300" w:left="630"/>
        <w:jc w:val="left"/>
        <w:rPr>
          <w:rFonts w:ascii="ＭＳ ゴシック" w:eastAsia="ＭＳ ゴシック" w:hAnsi="ＭＳ ゴシック"/>
        </w:rPr>
      </w:pPr>
      <w:r>
        <w:rPr>
          <w:rFonts w:ascii="ＭＳ ゴシック" w:eastAsia="ＭＳ ゴシック" w:hAnsi="ＭＳ ゴシック" w:hint="eastAsia"/>
        </w:rPr>
        <w:t>（エ）</w:t>
      </w:r>
      <w:r w:rsidRPr="00937A89">
        <w:rPr>
          <w:rFonts w:ascii="ＭＳ ゴシック" w:eastAsia="ＭＳ ゴシック" w:hAnsi="ＭＳ ゴシック" w:hint="eastAsia"/>
        </w:rPr>
        <w:t>（ア）から（ウ）までと同視しうる関係にあると認められる場合</w:t>
      </w:r>
    </w:p>
    <w:p w14:paraId="11C6F38E" w14:textId="77777777" w:rsidR="00780971" w:rsidRDefault="00780971" w:rsidP="00634E08">
      <w:pPr>
        <w:ind w:left="498" w:hangingChars="237" w:hanging="498"/>
        <w:jc w:val="left"/>
        <w:rPr>
          <w:rFonts w:ascii="ＭＳ ゴシック" w:eastAsia="ＭＳ ゴシック" w:hAnsi="ＭＳ ゴシック"/>
        </w:rPr>
      </w:pPr>
      <w:r>
        <w:rPr>
          <w:rFonts w:ascii="ＭＳ ゴシック" w:eastAsia="ＭＳ ゴシック" w:hAnsi="ＭＳ ゴシック" w:hint="eastAsia"/>
        </w:rPr>
        <w:t>（７）</w:t>
      </w:r>
      <w:r w:rsidRPr="00E23FF8">
        <w:rPr>
          <w:rFonts w:ascii="ＭＳ ゴシック" w:eastAsia="ＭＳ ゴシック" w:hAnsi="ＭＳ ゴシック" w:hint="eastAsia"/>
        </w:rPr>
        <w:t>暴力団員による不当な行為の防止等に関する法律（平成</w:t>
      </w:r>
      <w:r>
        <w:rPr>
          <w:rFonts w:ascii="ＭＳ ゴシック" w:eastAsia="ＭＳ ゴシック" w:hAnsi="ＭＳ ゴシック" w:hint="eastAsia"/>
        </w:rPr>
        <w:t>3</w:t>
      </w:r>
      <w:r w:rsidRPr="00E23FF8">
        <w:rPr>
          <w:rFonts w:ascii="ＭＳ ゴシック" w:eastAsia="ＭＳ ゴシック" w:hAnsi="ＭＳ ゴシック" w:hint="eastAsia"/>
        </w:rPr>
        <w:t>年法律第</w:t>
      </w:r>
      <w:r w:rsidRPr="00E23FF8">
        <w:rPr>
          <w:rFonts w:ascii="ＭＳ ゴシック" w:eastAsia="ＭＳ ゴシック" w:hAnsi="ＭＳ ゴシック"/>
        </w:rPr>
        <w:t>77号</w:t>
      </w:r>
      <w:r>
        <w:rPr>
          <w:rFonts w:ascii="ＭＳ ゴシック" w:eastAsia="ＭＳ ゴシック" w:hAnsi="ＭＳ ゴシック" w:hint="eastAsia"/>
        </w:rPr>
        <w:t>、</w:t>
      </w:r>
      <w:r w:rsidRPr="00E23FF8">
        <w:rPr>
          <w:rFonts w:ascii="ＭＳ ゴシック" w:eastAsia="ＭＳ ゴシック" w:hAnsi="ＭＳ ゴシック"/>
        </w:rPr>
        <w:t>以下「法」 という。）第</w:t>
      </w:r>
      <w:r>
        <w:rPr>
          <w:rFonts w:ascii="ＭＳ ゴシック" w:eastAsia="ＭＳ ゴシック" w:hAnsi="ＭＳ ゴシック" w:hint="eastAsia"/>
        </w:rPr>
        <w:t>2</w:t>
      </w:r>
      <w:r w:rsidRPr="00E23FF8">
        <w:rPr>
          <w:rFonts w:ascii="ＭＳ ゴシック" w:eastAsia="ＭＳ ゴシック" w:hAnsi="ＭＳ ゴシック"/>
        </w:rPr>
        <w:t>条第</w:t>
      </w:r>
      <w:r>
        <w:rPr>
          <w:rFonts w:ascii="ＭＳ ゴシック" w:eastAsia="ＭＳ ゴシック" w:hAnsi="ＭＳ ゴシック" w:hint="eastAsia"/>
        </w:rPr>
        <w:t>2</w:t>
      </w:r>
      <w:r w:rsidRPr="00E23FF8">
        <w:rPr>
          <w:rFonts w:ascii="ＭＳ ゴシック" w:eastAsia="ＭＳ ゴシック" w:hAnsi="ＭＳ ゴシック"/>
        </w:rPr>
        <w:t>号に規定する暴力団（以下「暴力団」という。）に該当しないほか、次に掲げる者に該当しないこと</w:t>
      </w:r>
      <w:r>
        <w:rPr>
          <w:rFonts w:ascii="ＭＳ ゴシック" w:eastAsia="ＭＳ ゴシック" w:hAnsi="ＭＳ ゴシック" w:hint="eastAsia"/>
        </w:rPr>
        <w:t>。</w:t>
      </w:r>
    </w:p>
    <w:p w14:paraId="62BA3156" w14:textId="420B0CF6" w:rsidR="00634E08" w:rsidRDefault="00780971" w:rsidP="00905894">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ア　</w:t>
      </w:r>
      <w:r w:rsidRPr="00E23FF8">
        <w:rPr>
          <w:rFonts w:ascii="ＭＳ ゴシック" w:eastAsia="ＭＳ ゴシック" w:hAnsi="ＭＳ ゴシック" w:hint="eastAsia"/>
        </w:rPr>
        <w:t>役員等（個人である場合にはその者を、法人である場合にはその全ての職員をいう。以下同じ。）が法</w:t>
      </w:r>
      <w:r w:rsidRPr="00E23FF8">
        <w:rPr>
          <w:rFonts w:ascii="ＭＳ ゴシック" w:eastAsia="ＭＳ ゴシック" w:hAnsi="ＭＳ ゴシック"/>
        </w:rPr>
        <w:t>第2条第6号に規定する暴力団員</w:t>
      </w:r>
      <w:r>
        <w:rPr>
          <w:rFonts w:ascii="ＭＳ ゴシック" w:eastAsia="ＭＳ ゴシック" w:hAnsi="ＭＳ ゴシック" w:hint="eastAsia"/>
        </w:rPr>
        <w:t>（以下「暴力団員」という。）</w:t>
      </w:r>
      <w:r w:rsidRPr="00E23FF8">
        <w:rPr>
          <w:rFonts w:ascii="ＭＳ ゴシック" w:eastAsia="ＭＳ ゴシック" w:hAnsi="ＭＳ ゴシック"/>
        </w:rPr>
        <w:t>であると認められるとき</w:t>
      </w:r>
    </w:p>
    <w:p w14:paraId="4EE93865" w14:textId="77777777" w:rsidR="00634E08" w:rsidRDefault="00634E08" w:rsidP="00634E08">
      <w:pPr>
        <w:ind w:leftChars="300" w:left="781" w:hangingChars="72" w:hanging="151"/>
        <w:jc w:val="left"/>
        <w:rPr>
          <w:rFonts w:ascii="ＭＳ ゴシック" w:eastAsia="ＭＳ ゴシック" w:hAnsi="ＭＳ ゴシック"/>
        </w:rPr>
      </w:pPr>
    </w:p>
    <w:p w14:paraId="5C4161AE" w14:textId="77777777" w:rsidR="00D91726" w:rsidRDefault="00D91726" w:rsidP="00634E08">
      <w:pPr>
        <w:ind w:leftChars="300" w:left="781" w:hangingChars="72" w:hanging="151"/>
        <w:jc w:val="left"/>
        <w:rPr>
          <w:rFonts w:ascii="ＭＳ ゴシック" w:eastAsia="ＭＳ ゴシック" w:hAnsi="ＭＳ ゴシック"/>
        </w:rPr>
      </w:pPr>
    </w:p>
    <w:p w14:paraId="28EE4753" w14:textId="77777777" w:rsidR="00780971" w:rsidRDefault="00780971" w:rsidP="00634E08">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イ　</w:t>
      </w:r>
      <w:r w:rsidRPr="00E23FF8">
        <w:rPr>
          <w:rFonts w:ascii="ＭＳ ゴシック" w:eastAsia="ＭＳ ゴシック" w:hAnsi="ＭＳ ゴシック" w:hint="eastAsia"/>
        </w:rPr>
        <w:t>暴力団</w:t>
      </w:r>
      <w:r w:rsidRPr="00E23FF8">
        <w:rPr>
          <w:rFonts w:ascii="ＭＳ ゴシック" w:eastAsia="ＭＳ ゴシック" w:hAnsi="ＭＳ ゴシック"/>
        </w:rPr>
        <w:t>又は暴力団員が経営に関与していると認められるとき</w:t>
      </w:r>
    </w:p>
    <w:p w14:paraId="583313CB" w14:textId="77777777" w:rsidR="00780971" w:rsidRDefault="00780971" w:rsidP="00634E08">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ウ　</w:t>
      </w:r>
      <w:r w:rsidRPr="00E23FF8">
        <w:rPr>
          <w:rFonts w:ascii="ＭＳ ゴシック" w:eastAsia="ＭＳ ゴシック" w:hAnsi="ＭＳ ゴシック" w:hint="eastAsia"/>
        </w:rPr>
        <w:t>役員等が自己、自社若しくは第三者の不正な利益を図る目的又は第三者に損害を与える目的をもって、暴力団又は暴力団員を利用するなどしたと認められるとき</w:t>
      </w:r>
    </w:p>
    <w:p w14:paraId="3A8B2804" w14:textId="77777777" w:rsidR="00780971" w:rsidRDefault="00780971" w:rsidP="00634E08">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エ　</w:t>
      </w:r>
      <w:r w:rsidRPr="00E23FF8">
        <w:rPr>
          <w:rFonts w:ascii="ＭＳ ゴシック" w:eastAsia="ＭＳ ゴシック" w:hAnsi="ＭＳ ゴシック" w:hint="eastAsia"/>
        </w:rPr>
        <w:t>役員等が、暴力団又は暴力団員に対して資金等を供給し、又は便宜を供与するなど、直接的又は積極的に、暴力団の維持又は運営に協力し、又は関与していると認められるとき</w:t>
      </w:r>
    </w:p>
    <w:p w14:paraId="078AF00F" w14:textId="77777777" w:rsidR="00780971" w:rsidRDefault="00780971" w:rsidP="00634E08">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オ　</w:t>
      </w:r>
      <w:r w:rsidRPr="00E23FF8">
        <w:rPr>
          <w:rFonts w:ascii="ＭＳ ゴシック" w:eastAsia="ＭＳ ゴシック" w:hAnsi="ＭＳ ゴシック" w:hint="eastAsia"/>
        </w:rPr>
        <w:t>役員等が暴力団又は暴力団員と社会的に非難されるべき関係を有していると認められるとき</w:t>
      </w:r>
    </w:p>
    <w:p w14:paraId="78281150" w14:textId="77777777" w:rsidR="00780971" w:rsidRDefault="00780971" w:rsidP="00634E08">
      <w:pPr>
        <w:ind w:leftChars="300" w:left="630"/>
        <w:jc w:val="left"/>
        <w:rPr>
          <w:rFonts w:ascii="ＭＳ ゴシック" w:eastAsia="ＭＳ ゴシック" w:hAnsi="ＭＳ ゴシック"/>
        </w:rPr>
      </w:pPr>
      <w:r>
        <w:rPr>
          <w:rFonts w:ascii="ＭＳ ゴシック" w:eastAsia="ＭＳ ゴシック" w:hAnsi="ＭＳ ゴシック" w:hint="eastAsia"/>
        </w:rPr>
        <w:t xml:space="preserve">カ　</w:t>
      </w:r>
      <w:r w:rsidRPr="00E23FF8">
        <w:rPr>
          <w:rFonts w:ascii="ＭＳ ゴシック" w:eastAsia="ＭＳ ゴシック" w:hAnsi="ＭＳ ゴシック" w:hint="eastAsia"/>
        </w:rPr>
        <w:t>暴力団又は暴力団員であることを知りながらこれを不当に利用している者</w:t>
      </w:r>
    </w:p>
    <w:p w14:paraId="342D2E2A" w14:textId="77777777" w:rsidR="00780971" w:rsidRDefault="00780971" w:rsidP="00634E08">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キ　</w:t>
      </w:r>
      <w:r w:rsidRPr="00E23FF8">
        <w:rPr>
          <w:rFonts w:ascii="ＭＳ ゴシック" w:eastAsia="ＭＳ ゴシック" w:hAnsi="ＭＳ ゴシック" w:hint="eastAsia"/>
        </w:rPr>
        <w:t>暴力団及びアからカまでに定める者の依頼を受けて</w:t>
      </w:r>
      <w:r>
        <w:rPr>
          <w:rFonts w:ascii="ＭＳ ゴシック" w:eastAsia="ＭＳ ゴシック" w:hAnsi="ＭＳ ゴシック" w:hint="eastAsia"/>
        </w:rPr>
        <w:t>本プロポーザル</w:t>
      </w:r>
      <w:r w:rsidRPr="00E23FF8">
        <w:rPr>
          <w:rFonts w:ascii="ＭＳ ゴシック" w:eastAsia="ＭＳ ゴシック" w:hAnsi="ＭＳ ゴシック" w:hint="eastAsia"/>
        </w:rPr>
        <w:t>に参加しようとする者</w:t>
      </w:r>
    </w:p>
    <w:p w14:paraId="4450BDBA" w14:textId="77777777" w:rsidR="00780971" w:rsidRDefault="00780971" w:rsidP="00634E08">
      <w:pPr>
        <w:ind w:leftChars="300" w:left="781" w:hangingChars="72" w:hanging="151"/>
        <w:jc w:val="left"/>
        <w:rPr>
          <w:rFonts w:ascii="ＭＳ ゴシック" w:eastAsia="ＭＳ ゴシック" w:hAnsi="ＭＳ ゴシック"/>
        </w:rPr>
      </w:pPr>
      <w:r>
        <w:rPr>
          <w:rFonts w:ascii="ＭＳ ゴシック" w:eastAsia="ＭＳ ゴシック" w:hAnsi="ＭＳ ゴシック" w:hint="eastAsia"/>
        </w:rPr>
        <w:t xml:space="preserve">ク　</w:t>
      </w:r>
      <w:r w:rsidRPr="00E23FF8">
        <w:rPr>
          <w:rFonts w:ascii="ＭＳ ゴシック" w:eastAsia="ＭＳ ゴシック" w:hAnsi="ＭＳ ゴシック" w:hint="eastAsia"/>
        </w:rPr>
        <w:t>営業活動に係る必要な契約の締結に当たり、その相手方がアからキまでのいずれかに該当することを知りながら、当該相手方と契約を締結したと認められるとき</w:t>
      </w:r>
    </w:p>
    <w:p w14:paraId="4B20A650" w14:textId="77777777" w:rsidR="00634E08" w:rsidRDefault="00780971" w:rsidP="00634E08">
      <w:pPr>
        <w:ind w:left="567" w:hangingChars="270" w:hanging="567"/>
        <w:jc w:val="left"/>
        <w:rPr>
          <w:rFonts w:ascii="ＭＳ ゴシック" w:eastAsia="ＭＳ ゴシック" w:hAnsi="ＭＳ ゴシック"/>
        </w:rPr>
      </w:pPr>
      <w:r>
        <w:rPr>
          <w:rFonts w:ascii="ＭＳ ゴシック" w:eastAsia="ＭＳ ゴシック" w:hAnsi="ＭＳ ゴシック" w:hint="eastAsia"/>
        </w:rPr>
        <w:t>（８）</w:t>
      </w:r>
      <w:r w:rsidRPr="00E23FF8">
        <w:rPr>
          <w:rFonts w:ascii="ＭＳ ゴシック" w:eastAsia="ＭＳ ゴシック" w:hAnsi="ＭＳ ゴシック" w:hint="eastAsia"/>
        </w:rPr>
        <w:t>公共の安全及び福祉を脅かすおそれのある団体又は公共の安全及び福祉を脅かすおそれのある団体に属する者に該当しないこと</w:t>
      </w:r>
      <w:r>
        <w:rPr>
          <w:rFonts w:ascii="ＭＳ ゴシック" w:eastAsia="ＭＳ ゴシック" w:hAnsi="ＭＳ ゴシック" w:hint="eastAsia"/>
        </w:rPr>
        <w:t>。</w:t>
      </w:r>
    </w:p>
    <w:p w14:paraId="525496A4" w14:textId="081C6343" w:rsidR="00905894" w:rsidRDefault="00780971" w:rsidP="00905894">
      <w:pPr>
        <w:ind w:left="567" w:hangingChars="270" w:hanging="567"/>
        <w:jc w:val="left"/>
        <w:rPr>
          <w:rFonts w:ascii="ＭＳ ゴシック" w:eastAsia="ＭＳ ゴシック" w:hAnsi="ＭＳ ゴシック"/>
        </w:rPr>
      </w:pPr>
      <w:r>
        <w:rPr>
          <w:rFonts w:ascii="ＭＳ ゴシック" w:eastAsia="ＭＳ ゴシック" w:hAnsi="ＭＳ ゴシック" w:hint="eastAsia"/>
        </w:rPr>
        <w:t>（９）</w:t>
      </w:r>
      <w:r w:rsidRPr="00E23FF8">
        <w:rPr>
          <w:rFonts w:ascii="ＭＳ ゴシック" w:eastAsia="ＭＳ ゴシック" w:hAnsi="ＭＳ ゴシック" w:hint="eastAsia"/>
        </w:rPr>
        <w:t>本調達に係る業務内容に関して、公認会計士のサポートを受けられる体制を現に有している又は業務開始までにその体制を整えること</w:t>
      </w:r>
      <w:r>
        <w:rPr>
          <w:rFonts w:ascii="ＭＳ ゴシック" w:eastAsia="ＭＳ ゴシック" w:hAnsi="ＭＳ ゴシック" w:hint="eastAsia"/>
        </w:rPr>
        <w:t>。</w:t>
      </w:r>
    </w:p>
    <w:p w14:paraId="0A5B3365" w14:textId="3EB0ED43" w:rsidR="00905894" w:rsidRDefault="00905894" w:rsidP="00634E08">
      <w:pPr>
        <w:ind w:left="567" w:hangingChars="270" w:hanging="567"/>
        <w:jc w:val="left"/>
        <w:rPr>
          <w:rFonts w:ascii="ＭＳ ゴシック" w:eastAsia="ＭＳ ゴシック" w:hAnsi="ＭＳ ゴシック"/>
        </w:rPr>
      </w:pPr>
      <w:r>
        <w:rPr>
          <w:rFonts w:ascii="ＭＳ ゴシック" w:eastAsia="ＭＳ ゴシック" w:hAnsi="ＭＳ ゴシック" w:hint="eastAsia"/>
        </w:rPr>
        <w:t>２　提出書類等に虚偽の記載をしていないこと。</w:t>
      </w:r>
    </w:p>
    <w:p w14:paraId="0553060A" w14:textId="33DBC479" w:rsidR="00905894" w:rsidRDefault="00905894" w:rsidP="004A5D1D">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 xml:space="preserve">３　</w:t>
      </w:r>
      <w:r w:rsidR="004A5D1D" w:rsidRPr="00BD5F02">
        <w:rPr>
          <w:rFonts w:ascii="ＭＳ ゴシック" w:eastAsia="ＭＳ ゴシック" w:hAnsi="ＭＳ ゴシック"/>
        </w:rPr>
        <w:t>書類作成上の留意事項等の条件に適合しない書類</w:t>
      </w:r>
      <w:r w:rsidR="004A5D1D">
        <w:rPr>
          <w:rFonts w:ascii="ＭＳ ゴシック" w:eastAsia="ＭＳ ゴシック" w:hAnsi="ＭＳ ゴシック" w:hint="eastAsia"/>
        </w:rPr>
        <w:t>を作成していないこと。</w:t>
      </w:r>
    </w:p>
    <w:p w14:paraId="02D134AF" w14:textId="3D83CDC0" w:rsidR="004A5D1D" w:rsidRDefault="004A5D1D" w:rsidP="004A5D1D">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４　審査</w:t>
      </w:r>
      <w:r w:rsidRPr="00BD5F02">
        <w:rPr>
          <w:rFonts w:ascii="ＭＳ ゴシック" w:eastAsia="ＭＳ ゴシック" w:hAnsi="ＭＳ ゴシック"/>
        </w:rPr>
        <w:t>結果に影響を与えるような不誠実な行為を</w:t>
      </w:r>
      <w:r>
        <w:rPr>
          <w:rFonts w:ascii="ＭＳ ゴシック" w:eastAsia="ＭＳ ゴシック" w:hAnsi="ＭＳ ゴシック" w:hint="eastAsia"/>
        </w:rPr>
        <w:t>行わないこと。</w:t>
      </w:r>
    </w:p>
    <w:p w14:paraId="7FC0CE2D" w14:textId="0D2CD752" w:rsidR="004A5D1D" w:rsidRPr="00634E08" w:rsidRDefault="00C61FEC" w:rsidP="004A5D1D">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５</w:t>
      </w:r>
      <w:r w:rsidR="004A5D1D">
        <w:rPr>
          <w:rFonts w:ascii="ＭＳ ゴシック" w:eastAsia="ＭＳ ゴシック" w:hAnsi="ＭＳ ゴシック" w:hint="eastAsia"/>
        </w:rPr>
        <w:t xml:space="preserve">　</w:t>
      </w:r>
      <w:r w:rsidR="004A5D1D" w:rsidRPr="00BD5F02">
        <w:rPr>
          <w:rFonts w:ascii="ＭＳ ゴシック" w:eastAsia="ＭＳ ゴシック" w:hAnsi="ＭＳ ゴシック"/>
        </w:rPr>
        <w:t>評価の公平性に影響を与える行為</w:t>
      </w:r>
      <w:r w:rsidR="004A5D1D">
        <w:rPr>
          <w:rFonts w:ascii="ＭＳ ゴシック" w:eastAsia="ＭＳ ゴシック" w:hAnsi="ＭＳ ゴシック" w:hint="eastAsia"/>
        </w:rPr>
        <w:t>を行わないこと。</w:t>
      </w:r>
    </w:p>
    <w:p w14:paraId="0B8398B2" w14:textId="5A3D2A09" w:rsidR="00780971" w:rsidRPr="004A5D1D" w:rsidRDefault="00C61FEC" w:rsidP="00634E08">
      <w:r>
        <w:rPr>
          <w:rFonts w:ascii="ＭＳ ゴシック" w:eastAsia="ＭＳ ゴシック" w:hAnsi="ＭＳ ゴシック" w:hint="eastAsia"/>
        </w:rPr>
        <w:t>６</w:t>
      </w:r>
      <w:r w:rsidR="004A5D1D">
        <w:rPr>
          <w:rFonts w:ascii="ＭＳ ゴシック" w:eastAsia="ＭＳ ゴシック" w:hAnsi="ＭＳ ゴシック" w:hint="eastAsia"/>
        </w:rPr>
        <w:t xml:space="preserve">　本プロポーザル関係者</w:t>
      </w:r>
      <w:r w:rsidR="004A5D1D" w:rsidRPr="00BD5F02">
        <w:rPr>
          <w:rFonts w:ascii="ＭＳ ゴシック" w:eastAsia="ＭＳ ゴシック" w:hAnsi="ＭＳ ゴシック"/>
        </w:rPr>
        <w:t>に対して、直接、間接を問わず故意に接触を求め</w:t>
      </w:r>
      <w:r w:rsidR="004A5D1D">
        <w:rPr>
          <w:rFonts w:ascii="ＭＳ ゴシック" w:eastAsia="ＭＳ ゴシック" w:hAnsi="ＭＳ ゴシック" w:hint="eastAsia"/>
        </w:rPr>
        <w:t>ないこと。</w:t>
      </w:r>
    </w:p>
    <w:p w14:paraId="5238BC8C" w14:textId="54F7A3C8" w:rsidR="00905894" w:rsidRPr="00780971" w:rsidRDefault="00C61FEC" w:rsidP="00634E08">
      <w:r>
        <w:rPr>
          <w:rFonts w:ascii="ＭＳ ゴシック" w:eastAsia="ＭＳ ゴシック" w:hAnsi="ＭＳ ゴシック" w:hint="eastAsia"/>
        </w:rPr>
        <w:t>７</w:t>
      </w:r>
      <w:r w:rsidR="004A5D1D">
        <w:rPr>
          <w:rFonts w:ascii="ＭＳ ゴシック" w:eastAsia="ＭＳ ゴシック" w:hAnsi="ＭＳ ゴシック" w:hint="eastAsia"/>
        </w:rPr>
        <w:t xml:space="preserve">　</w:t>
      </w:r>
      <w:r w:rsidR="004A5D1D" w:rsidRPr="00BD5F02">
        <w:rPr>
          <w:rFonts w:ascii="ＭＳ ゴシック" w:eastAsia="ＭＳ ゴシック" w:hAnsi="ＭＳ ゴシック"/>
        </w:rPr>
        <w:t>その他、</w:t>
      </w:r>
      <w:r w:rsidR="004A5D1D">
        <w:rPr>
          <w:rFonts w:ascii="ＭＳ ゴシック" w:eastAsia="ＭＳ ゴシック" w:hAnsi="ＭＳ ゴシック" w:hint="eastAsia"/>
        </w:rPr>
        <w:t>審査</w:t>
      </w:r>
      <w:r w:rsidR="004A5D1D" w:rsidRPr="00BD5F02">
        <w:rPr>
          <w:rFonts w:ascii="ＭＳ ゴシック" w:eastAsia="ＭＳ ゴシック" w:hAnsi="ＭＳ ゴシック"/>
        </w:rPr>
        <w:t>結果</w:t>
      </w:r>
      <w:r w:rsidR="004A5D1D">
        <w:rPr>
          <w:rFonts w:ascii="ＭＳ ゴシック" w:eastAsia="ＭＳ ゴシック" w:hAnsi="ＭＳ ゴシック" w:hint="eastAsia"/>
        </w:rPr>
        <w:t>等</w:t>
      </w:r>
      <w:r w:rsidR="004A5D1D" w:rsidRPr="00BD5F02">
        <w:rPr>
          <w:rFonts w:ascii="ＭＳ ゴシック" w:eastAsia="ＭＳ ゴシック" w:hAnsi="ＭＳ ゴシック"/>
        </w:rPr>
        <w:t>に影響を及ぼすおそれのある不正行為を</w:t>
      </w:r>
      <w:r w:rsidR="004A5D1D">
        <w:rPr>
          <w:rFonts w:ascii="ＭＳ ゴシック" w:eastAsia="ＭＳ ゴシック" w:hAnsi="ＭＳ ゴシック" w:hint="eastAsia"/>
        </w:rPr>
        <w:t>行わないこと。</w:t>
      </w:r>
    </w:p>
    <w:sectPr w:rsidR="00905894" w:rsidRPr="0078097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1CAA" w14:textId="77777777" w:rsidR="00B324E2" w:rsidRDefault="00B324E2" w:rsidP="0077290F">
      <w:r>
        <w:separator/>
      </w:r>
    </w:p>
  </w:endnote>
  <w:endnote w:type="continuationSeparator" w:id="0">
    <w:p w14:paraId="2AF95764" w14:textId="77777777" w:rsidR="00B324E2" w:rsidRDefault="00B324E2" w:rsidP="007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ED16F" w14:textId="77777777" w:rsidR="00B324E2" w:rsidRDefault="00B324E2" w:rsidP="0077290F">
      <w:r>
        <w:separator/>
      </w:r>
    </w:p>
  </w:footnote>
  <w:footnote w:type="continuationSeparator" w:id="0">
    <w:p w14:paraId="543E3FDC" w14:textId="77777777" w:rsidR="00B324E2" w:rsidRDefault="00B324E2" w:rsidP="007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C4106" w14:textId="7C96F341" w:rsidR="0077290F" w:rsidRPr="00A15237" w:rsidRDefault="0077290F" w:rsidP="00555021">
    <w:pPr>
      <w:pStyle w:val="aa"/>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80BC7"/>
    <w:multiLevelType w:val="hybridMultilevel"/>
    <w:tmpl w:val="934A0F4C"/>
    <w:lvl w:ilvl="0" w:tplc="7F1E438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0F"/>
    <w:rsid w:val="00005C4B"/>
    <w:rsid w:val="001372F8"/>
    <w:rsid w:val="001545EF"/>
    <w:rsid w:val="00171ED3"/>
    <w:rsid w:val="001A2412"/>
    <w:rsid w:val="001E4E43"/>
    <w:rsid w:val="00273EEC"/>
    <w:rsid w:val="003151C8"/>
    <w:rsid w:val="00344426"/>
    <w:rsid w:val="003E32FB"/>
    <w:rsid w:val="00423390"/>
    <w:rsid w:val="00433FB7"/>
    <w:rsid w:val="00440FBE"/>
    <w:rsid w:val="00451942"/>
    <w:rsid w:val="004A5D1D"/>
    <w:rsid w:val="004E31BF"/>
    <w:rsid w:val="004F573E"/>
    <w:rsid w:val="005369A1"/>
    <w:rsid w:val="00555021"/>
    <w:rsid w:val="00587E8F"/>
    <w:rsid w:val="00631EFF"/>
    <w:rsid w:val="00634E08"/>
    <w:rsid w:val="00647A2F"/>
    <w:rsid w:val="006D1338"/>
    <w:rsid w:val="006F79C1"/>
    <w:rsid w:val="00710124"/>
    <w:rsid w:val="007121A1"/>
    <w:rsid w:val="00720860"/>
    <w:rsid w:val="007211A7"/>
    <w:rsid w:val="00752A5A"/>
    <w:rsid w:val="0075402A"/>
    <w:rsid w:val="0077290F"/>
    <w:rsid w:val="00780971"/>
    <w:rsid w:val="007D55AA"/>
    <w:rsid w:val="0082117F"/>
    <w:rsid w:val="00863A69"/>
    <w:rsid w:val="00883754"/>
    <w:rsid w:val="00905894"/>
    <w:rsid w:val="009700D8"/>
    <w:rsid w:val="00A15237"/>
    <w:rsid w:val="00A66962"/>
    <w:rsid w:val="00AF205B"/>
    <w:rsid w:val="00B324E2"/>
    <w:rsid w:val="00B5010F"/>
    <w:rsid w:val="00B619EF"/>
    <w:rsid w:val="00BA787D"/>
    <w:rsid w:val="00BE7F2B"/>
    <w:rsid w:val="00BF4555"/>
    <w:rsid w:val="00C1480C"/>
    <w:rsid w:val="00C61FEC"/>
    <w:rsid w:val="00CB4ACD"/>
    <w:rsid w:val="00CB56BA"/>
    <w:rsid w:val="00CD6F08"/>
    <w:rsid w:val="00CE67F3"/>
    <w:rsid w:val="00D6150A"/>
    <w:rsid w:val="00D7151D"/>
    <w:rsid w:val="00D900DA"/>
    <w:rsid w:val="00D91726"/>
    <w:rsid w:val="00DF3A43"/>
    <w:rsid w:val="00E0596A"/>
    <w:rsid w:val="00E26FF8"/>
    <w:rsid w:val="00E8245C"/>
    <w:rsid w:val="00EF5F51"/>
    <w:rsid w:val="00F0677A"/>
    <w:rsid w:val="00F9713F"/>
    <w:rsid w:val="00FC19BD"/>
    <w:rsid w:val="00FF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F6733"/>
  <w15:chartTrackingRefBased/>
  <w15:docId w15:val="{4590478E-D981-4ED2-87AB-A4645B24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29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29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29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29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29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29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29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29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29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9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29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29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29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29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29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29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29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29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29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2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9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2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90F"/>
    <w:pPr>
      <w:spacing w:before="160" w:after="160"/>
      <w:jc w:val="center"/>
    </w:pPr>
    <w:rPr>
      <w:i/>
      <w:iCs/>
      <w:color w:val="404040" w:themeColor="text1" w:themeTint="BF"/>
    </w:rPr>
  </w:style>
  <w:style w:type="character" w:customStyle="1" w:styleId="a8">
    <w:name w:val="引用文 (文字)"/>
    <w:basedOn w:val="a0"/>
    <w:link w:val="a7"/>
    <w:uiPriority w:val="29"/>
    <w:rsid w:val="0077290F"/>
    <w:rPr>
      <w:i/>
      <w:iCs/>
      <w:color w:val="404040" w:themeColor="text1" w:themeTint="BF"/>
    </w:rPr>
  </w:style>
  <w:style w:type="paragraph" w:styleId="a9">
    <w:name w:val="List Paragraph"/>
    <w:basedOn w:val="a"/>
    <w:uiPriority w:val="34"/>
    <w:qFormat/>
    <w:rsid w:val="0077290F"/>
    <w:pPr>
      <w:ind w:left="720"/>
      <w:contextualSpacing/>
    </w:pPr>
  </w:style>
  <w:style w:type="character" w:styleId="21">
    <w:name w:val="Intense Emphasis"/>
    <w:basedOn w:val="a0"/>
    <w:uiPriority w:val="21"/>
    <w:qFormat/>
    <w:rsid w:val="0077290F"/>
    <w:rPr>
      <w:i/>
      <w:iCs/>
      <w:color w:val="0F4761" w:themeColor="accent1" w:themeShade="BF"/>
    </w:rPr>
  </w:style>
  <w:style w:type="paragraph" w:styleId="22">
    <w:name w:val="Intense Quote"/>
    <w:basedOn w:val="a"/>
    <w:next w:val="a"/>
    <w:link w:val="23"/>
    <w:uiPriority w:val="30"/>
    <w:qFormat/>
    <w:rsid w:val="0077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290F"/>
    <w:rPr>
      <w:i/>
      <w:iCs/>
      <w:color w:val="0F4761" w:themeColor="accent1" w:themeShade="BF"/>
    </w:rPr>
  </w:style>
  <w:style w:type="character" w:styleId="24">
    <w:name w:val="Intense Reference"/>
    <w:basedOn w:val="a0"/>
    <w:uiPriority w:val="32"/>
    <w:qFormat/>
    <w:rsid w:val="0077290F"/>
    <w:rPr>
      <w:b/>
      <w:bCs/>
      <w:smallCaps/>
      <w:color w:val="0F4761" w:themeColor="accent1" w:themeShade="BF"/>
      <w:spacing w:val="5"/>
    </w:rPr>
  </w:style>
  <w:style w:type="paragraph" w:styleId="aa">
    <w:name w:val="header"/>
    <w:basedOn w:val="a"/>
    <w:link w:val="ab"/>
    <w:uiPriority w:val="99"/>
    <w:unhideWhenUsed/>
    <w:rsid w:val="0077290F"/>
    <w:pPr>
      <w:tabs>
        <w:tab w:val="center" w:pos="4252"/>
        <w:tab w:val="right" w:pos="8504"/>
      </w:tabs>
      <w:snapToGrid w:val="0"/>
    </w:pPr>
  </w:style>
  <w:style w:type="character" w:customStyle="1" w:styleId="ab">
    <w:name w:val="ヘッダー (文字)"/>
    <w:basedOn w:val="a0"/>
    <w:link w:val="aa"/>
    <w:uiPriority w:val="99"/>
    <w:rsid w:val="0077290F"/>
  </w:style>
  <w:style w:type="paragraph" w:styleId="ac">
    <w:name w:val="footer"/>
    <w:basedOn w:val="a"/>
    <w:link w:val="ad"/>
    <w:uiPriority w:val="99"/>
    <w:unhideWhenUsed/>
    <w:rsid w:val="0077290F"/>
    <w:pPr>
      <w:tabs>
        <w:tab w:val="center" w:pos="4252"/>
        <w:tab w:val="right" w:pos="8504"/>
      </w:tabs>
      <w:snapToGrid w:val="0"/>
    </w:pPr>
  </w:style>
  <w:style w:type="character" w:customStyle="1" w:styleId="ad">
    <w:name w:val="フッター (文字)"/>
    <w:basedOn w:val="a0"/>
    <w:link w:val="ac"/>
    <w:uiPriority w:val="99"/>
    <w:rsid w:val="0077290F"/>
  </w:style>
  <w:style w:type="paragraph" w:styleId="ae">
    <w:name w:val="Note Heading"/>
    <w:basedOn w:val="a"/>
    <w:next w:val="a"/>
    <w:link w:val="af"/>
    <w:uiPriority w:val="99"/>
    <w:unhideWhenUsed/>
    <w:rsid w:val="0077290F"/>
    <w:pPr>
      <w:jc w:val="center"/>
    </w:pPr>
    <w:rPr>
      <w:rFonts w:ascii="ＭＳ ゴシック" w:eastAsia="ＭＳ ゴシック" w:hAnsi="ＭＳ ゴシック"/>
      <w:szCs w:val="21"/>
    </w:rPr>
  </w:style>
  <w:style w:type="character" w:customStyle="1" w:styleId="af">
    <w:name w:val="記 (文字)"/>
    <w:basedOn w:val="a0"/>
    <w:link w:val="ae"/>
    <w:uiPriority w:val="99"/>
    <w:rsid w:val="0077290F"/>
    <w:rPr>
      <w:rFonts w:ascii="ＭＳ ゴシック" w:eastAsia="ＭＳ ゴシック" w:hAnsi="ＭＳ ゴシック"/>
      <w:szCs w:val="21"/>
    </w:rPr>
  </w:style>
  <w:style w:type="paragraph" w:styleId="af0">
    <w:name w:val="Closing"/>
    <w:basedOn w:val="a"/>
    <w:link w:val="af1"/>
    <w:uiPriority w:val="99"/>
    <w:unhideWhenUsed/>
    <w:rsid w:val="0077290F"/>
    <w:pPr>
      <w:jc w:val="right"/>
    </w:pPr>
    <w:rPr>
      <w:rFonts w:ascii="ＭＳ ゴシック" w:eastAsia="ＭＳ ゴシック" w:hAnsi="ＭＳ ゴシック"/>
      <w:szCs w:val="21"/>
    </w:rPr>
  </w:style>
  <w:style w:type="character" w:customStyle="1" w:styleId="af1">
    <w:name w:val="結語 (文字)"/>
    <w:basedOn w:val="a0"/>
    <w:link w:val="af0"/>
    <w:uiPriority w:val="99"/>
    <w:rsid w:val="0077290F"/>
    <w:rPr>
      <w:rFonts w:ascii="ＭＳ ゴシック" w:eastAsia="ＭＳ ゴシック" w:hAnsi="ＭＳ ゴシック"/>
      <w:szCs w:val="21"/>
    </w:rPr>
  </w:style>
  <w:style w:type="table" w:styleId="af2">
    <w:name w:val="Table Grid"/>
    <w:basedOn w:val="a1"/>
    <w:uiPriority w:val="39"/>
    <w:rsid w:val="0077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12105</dc:creator>
  <cp:lastModifiedBy>12105</cp:lastModifiedBy>
  <cp:revision>3</cp:revision>
  <dcterms:created xsi:type="dcterms:W3CDTF">2026-04-16T06:43:00Z</dcterms:created>
  <dcterms:modified xsi:type="dcterms:W3CDTF">2026-04-17T00:31:00Z</dcterms:modified>
</cp:coreProperties>
</file>