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FA013" w14:textId="54EBE393" w:rsidR="00581E02" w:rsidRPr="002C310A" w:rsidRDefault="00581E02">
      <w:pPr>
        <w:rPr>
          <w:sz w:val="16"/>
          <w:szCs w:val="16"/>
        </w:rPr>
      </w:pPr>
      <w:r w:rsidRPr="002C310A">
        <w:rPr>
          <w:rFonts w:hint="eastAsia"/>
          <w:sz w:val="16"/>
          <w:szCs w:val="16"/>
        </w:rPr>
        <w:t>（様式</w:t>
      </w:r>
      <w:r w:rsidR="00D901F8">
        <w:rPr>
          <w:rFonts w:hint="eastAsia"/>
          <w:sz w:val="16"/>
          <w:szCs w:val="16"/>
        </w:rPr>
        <w:t>Ｍ</w:t>
      </w:r>
      <w:r w:rsidRPr="002C310A">
        <w:rPr>
          <w:rFonts w:hint="eastAsia"/>
          <w:sz w:val="16"/>
          <w:szCs w:val="16"/>
        </w:rPr>
        <w:t>－</w:t>
      </w:r>
      <w:r w:rsidR="00442DD5">
        <w:rPr>
          <w:rFonts w:hint="eastAsia"/>
          <w:sz w:val="16"/>
          <w:szCs w:val="16"/>
        </w:rPr>
        <w:t>４</w:t>
      </w:r>
      <w:r w:rsidR="000B5C4D">
        <w:rPr>
          <w:rFonts w:hint="eastAsia"/>
          <w:sz w:val="16"/>
          <w:szCs w:val="16"/>
        </w:rPr>
        <w:t>７</w:t>
      </w:r>
      <w:r w:rsidRPr="002C310A">
        <w:rPr>
          <w:rFonts w:hint="eastAsia"/>
          <w:sz w:val="16"/>
          <w:szCs w:val="16"/>
        </w:rPr>
        <w:t>）</w:t>
      </w:r>
    </w:p>
    <w:p w14:paraId="3DDCB49F" w14:textId="66838699" w:rsidR="00581E02" w:rsidRPr="00373D84" w:rsidRDefault="00373D84" w:rsidP="00581E02">
      <w:pPr>
        <w:jc w:val="center"/>
        <w:rPr>
          <w:b/>
          <w:sz w:val="32"/>
          <w:szCs w:val="32"/>
        </w:rPr>
      </w:pPr>
      <w:r w:rsidRPr="00373D84">
        <w:rPr>
          <w:rFonts w:hint="eastAsia"/>
          <w:b/>
          <w:sz w:val="32"/>
          <w:szCs w:val="32"/>
        </w:rPr>
        <w:t>専任特例２号の場合の監理技術者の配置に関する届出書</w:t>
      </w:r>
    </w:p>
    <w:p w14:paraId="570A08AF" w14:textId="77777777" w:rsidR="00581E02" w:rsidRDefault="00581E02" w:rsidP="00581E02">
      <w:pPr>
        <w:rPr>
          <w:b/>
          <w:sz w:val="24"/>
        </w:rPr>
      </w:pPr>
    </w:p>
    <w:p w14:paraId="36FC1903" w14:textId="77777777" w:rsidR="00581E02" w:rsidRDefault="004E47AE" w:rsidP="00581E02">
      <w:pPr>
        <w:jc w:val="right"/>
        <w:rPr>
          <w:sz w:val="24"/>
        </w:rPr>
      </w:pPr>
      <w:r>
        <w:rPr>
          <w:rFonts w:hint="eastAsia"/>
          <w:sz w:val="24"/>
        </w:rPr>
        <w:t>令和</w:t>
      </w:r>
      <w:r w:rsidR="00581E02">
        <w:rPr>
          <w:rFonts w:hint="eastAsia"/>
          <w:sz w:val="24"/>
        </w:rPr>
        <w:t xml:space="preserve">　　年　　月　　日</w:t>
      </w:r>
    </w:p>
    <w:p w14:paraId="0058501A" w14:textId="77777777" w:rsidR="00581E02" w:rsidRDefault="00581E02" w:rsidP="00581E02">
      <w:pPr>
        <w:rPr>
          <w:sz w:val="24"/>
        </w:rPr>
      </w:pPr>
    </w:p>
    <w:p w14:paraId="570597E9" w14:textId="77777777" w:rsidR="00581E02" w:rsidRDefault="004E47AE" w:rsidP="00581E02">
      <w:pPr>
        <w:rPr>
          <w:sz w:val="24"/>
        </w:rPr>
      </w:pPr>
      <w:r>
        <w:rPr>
          <w:rFonts w:hint="eastAsia"/>
          <w:sz w:val="24"/>
        </w:rPr>
        <w:t xml:space="preserve">　綾部市長　山　崎　善　也</w:t>
      </w:r>
      <w:r w:rsidR="00581E02">
        <w:rPr>
          <w:rFonts w:hint="eastAsia"/>
          <w:sz w:val="24"/>
        </w:rPr>
        <w:t xml:space="preserve">　　様</w:t>
      </w:r>
    </w:p>
    <w:p w14:paraId="0CA1B4C5" w14:textId="70A610BF" w:rsidR="00581E02" w:rsidRDefault="00581E02" w:rsidP="00581E02">
      <w:pPr>
        <w:rPr>
          <w:sz w:val="24"/>
        </w:rPr>
      </w:pPr>
    </w:p>
    <w:p w14:paraId="3C569521" w14:textId="77777777" w:rsidR="00581E02" w:rsidRDefault="004E47AE" w:rsidP="00581E02">
      <w:pPr>
        <w:ind w:firstLineChars="1200" w:firstLine="2880"/>
        <w:rPr>
          <w:sz w:val="24"/>
        </w:rPr>
      </w:pPr>
      <w:r>
        <w:rPr>
          <w:rFonts w:hint="eastAsia"/>
          <w:sz w:val="24"/>
        </w:rPr>
        <w:t>受　注</w:t>
      </w:r>
      <w:r w:rsidR="00581E02">
        <w:rPr>
          <w:rFonts w:hint="eastAsia"/>
          <w:sz w:val="24"/>
        </w:rPr>
        <w:t xml:space="preserve">　者</w:t>
      </w:r>
    </w:p>
    <w:p w14:paraId="60A3E46F" w14:textId="25F7A340" w:rsidR="00581E02" w:rsidRDefault="00581E02" w:rsidP="00581E02">
      <w:pPr>
        <w:ind w:firstLineChars="1200" w:firstLine="2880"/>
        <w:jc w:val="right"/>
        <w:rPr>
          <w:sz w:val="24"/>
        </w:rPr>
      </w:pPr>
    </w:p>
    <w:p w14:paraId="0A7F612D" w14:textId="22D26865" w:rsidR="00581E02" w:rsidRDefault="00581E02" w:rsidP="00581E02">
      <w:pPr>
        <w:jc w:val="left"/>
        <w:rPr>
          <w:sz w:val="24"/>
        </w:rPr>
      </w:pPr>
    </w:p>
    <w:p w14:paraId="7CFBB577" w14:textId="77777777" w:rsidR="00442DD5" w:rsidRDefault="00442DD5" w:rsidP="00581E02">
      <w:pPr>
        <w:jc w:val="left"/>
        <w:rPr>
          <w:sz w:val="24"/>
        </w:rPr>
      </w:pPr>
    </w:p>
    <w:p w14:paraId="53BFAF92" w14:textId="5B5526D1" w:rsidR="00581E02" w:rsidRDefault="00373D84" w:rsidP="00442DD5">
      <w:pPr>
        <w:pStyle w:val="a3"/>
        <w:ind w:firstLineChars="100" w:firstLine="240"/>
        <w:jc w:val="left"/>
      </w:pPr>
      <w:r w:rsidRPr="00373D84">
        <w:rPr>
          <w:rFonts w:hint="eastAsia"/>
        </w:rPr>
        <w:t>建設業法第２６条第３項第２号の規定の適用を受ける監理技術者（以下「専任特例２号の場合の監理技術者」という。）および監理技術者を補佐する者（以下「監理技術者補佐」という。）の配置について、以下のとおり届出します。</w:t>
      </w:r>
    </w:p>
    <w:p w14:paraId="7BBF6507" w14:textId="53E38F9E" w:rsidR="00581E02" w:rsidRDefault="00581E02" w:rsidP="00581E02">
      <w:pPr>
        <w:rPr>
          <w:sz w:val="24"/>
        </w:rPr>
      </w:pPr>
    </w:p>
    <w:tbl>
      <w:tblPr>
        <w:tblStyle w:val="a9"/>
        <w:tblW w:w="0" w:type="auto"/>
        <w:tblLook w:val="04A0" w:firstRow="1" w:lastRow="0" w:firstColumn="1" w:lastColumn="0" w:noHBand="0" w:noVBand="1"/>
      </w:tblPr>
      <w:tblGrid>
        <w:gridCol w:w="3510"/>
        <w:gridCol w:w="5192"/>
      </w:tblGrid>
      <w:tr w:rsidR="00442DD5" w14:paraId="53911021" w14:textId="77777777" w:rsidTr="00442DD5">
        <w:trPr>
          <w:trHeight w:val="672"/>
        </w:trPr>
        <w:tc>
          <w:tcPr>
            <w:tcW w:w="3510" w:type="dxa"/>
            <w:vAlign w:val="center"/>
          </w:tcPr>
          <w:p w14:paraId="5F32B416" w14:textId="3B915F84" w:rsidR="00442DD5" w:rsidRPr="00442DD5" w:rsidRDefault="00442DD5" w:rsidP="00442DD5">
            <w:pPr>
              <w:jc w:val="distribute"/>
              <w:rPr>
                <w:spacing w:val="20"/>
                <w:kern w:val="0"/>
                <w:szCs w:val="21"/>
              </w:rPr>
            </w:pPr>
            <w:r w:rsidRPr="00442DD5">
              <w:rPr>
                <w:rFonts w:hint="eastAsia"/>
                <w:spacing w:val="20"/>
                <w:kern w:val="0"/>
                <w:szCs w:val="21"/>
              </w:rPr>
              <w:t>工事番号</w:t>
            </w:r>
          </w:p>
        </w:tc>
        <w:tc>
          <w:tcPr>
            <w:tcW w:w="5192" w:type="dxa"/>
            <w:vAlign w:val="center"/>
          </w:tcPr>
          <w:p w14:paraId="3733A6C1" w14:textId="77777777" w:rsidR="00442DD5" w:rsidRPr="00442DD5" w:rsidRDefault="00442DD5" w:rsidP="00581E02">
            <w:pPr>
              <w:rPr>
                <w:spacing w:val="20"/>
                <w:kern w:val="0"/>
                <w:szCs w:val="21"/>
              </w:rPr>
            </w:pPr>
          </w:p>
        </w:tc>
      </w:tr>
      <w:tr w:rsidR="00442DD5" w14:paraId="3F2DFD04" w14:textId="77777777" w:rsidTr="00442DD5">
        <w:trPr>
          <w:trHeight w:val="672"/>
        </w:trPr>
        <w:tc>
          <w:tcPr>
            <w:tcW w:w="3510" w:type="dxa"/>
            <w:vAlign w:val="center"/>
          </w:tcPr>
          <w:p w14:paraId="55CEF36D" w14:textId="3F22843B" w:rsidR="00442DD5" w:rsidRPr="00442DD5" w:rsidRDefault="00442DD5" w:rsidP="00442DD5">
            <w:pPr>
              <w:jc w:val="distribute"/>
              <w:rPr>
                <w:spacing w:val="20"/>
                <w:kern w:val="0"/>
                <w:szCs w:val="21"/>
              </w:rPr>
            </w:pPr>
            <w:r w:rsidRPr="00442DD5">
              <w:rPr>
                <w:rFonts w:hint="eastAsia"/>
                <w:spacing w:val="20"/>
                <w:kern w:val="0"/>
                <w:szCs w:val="21"/>
              </w:rPr>
              <w:t>工事名</w:t>
            </w:r>
          </w:p>
        </w:tc>
        <w:tc>
          <w:tcPr>
            <w:tcW w:w="5192" w:type="dxa"/>
            <w:vAlign w:val="center"/>
          </w:tcPr>
          <w:p w14:paraId="7F5D73BC" w14:textId="77777777" w:rsidR="00442DD5" w:rsidRPr="00442DD5" w:rsidRDefault="00442DD5" w:rsidP="00581E02">
            <w:pPr>
              <w:rPr>
                <w:spacing w:val="20"/>
                <w:kern w:val="0"/>
                <w:szCs w:val="21"/>
              </w:rPr>
            </w:pPr>
          </w:p>
        </w:tc>
      </w:tr>
      <w:tr w:rsidR="00442DD5" w14:paraId="0981452E" w14:textId="77777777" w:rsidTr="00442DD5">
        <w:trPr>
          <w:trHeight w:val="568"/>
        </w:trPr>
        <w:tc>
          <w:tcPr>
            <w:tcW w:w="3510" w:type="dxa"/>
            <w:vAlign w:val="center"/>
          </w:tcPr>
          <w:p w14:paraId="57194041" w14:textId="77777777" w:rsidR="00442DD5" w:rsidRPr="00442DD5" w:rsidRDefault="00442DD5" w:rsidP="00442DD5">
            <w:pPr>
              <w:jc w:val="distribute"/>
              <w:rPr>
                <w:spacing w:val="20"/>
                <w:kern w:val="0"/>
                <w:szCs w:val="21"/>
              </w:rPr>
            </w:pPr>
            <w:r w:rsidRPr="00442DD5">
              <w:rPr>
                <w:rFonts w:hint="eastAsia"/>
                <w:spacing w:val="20"/>
                <w:kern w:val="0"/>
                <w:szCs w:val="21"/>
              </w:rPr>
              <w:t>当該工事現場に配置する</w:t>
            </w:r>
          </w:p>
          <w:p w14:paraId="6FA30103" w14:textId="77777777" w:rsidR="00373D84" w:rsidRDefault="00373D84" w:rsidP="00442DD5">
            <w:pPr>
              <w:jc w:val="distribute"/>
              <w:rPr>
                <w:spacing w:val="20"/>
                <w:kern w:val="0"/>
                <w:szCs w:val="21"/>
              </w:rPr>
            </w:pPr>
            <w:r w:rsidRPr="00373D84">
              <w:rPr>
                <w:rFonts w:hint="eastAsia"/>
                <w:spacing w:val="20"/>
                <w:kern w:val="0"/>
                <w:szCs w:val="21"/>
              </w:rPr>
              <w:t>専任特例２号の場合</w:t>
            </w:r>
            <w:r w:rsidR="00442DD5" w:rsidRPr="00442DD5">
              <w:rPr>
                <w:rFonts w:hint="eastAsia"/>
                <w:spacing w:val="20"/>
                <w:kern w:val="0"/>
                <w:szCs w:val="21"/>
              </w:rPr>
              <w:t>の</w:t>
            </w:r>
          </w:p>
          <w:p w14:paraId="7F24AFE8" w14:textId="475A5606" w:rsidR="00442DD5" w:rsidRPr="00442DD5" w:rsidRDefault="00373D84" w:rsidP="00442DD5">
            <w:pPr>
              <w:jc w:val="distribute"/>
              <w:rPr>
                <w:spacing w:val="20"/>
                <w:kern w:val="0"/>
                <w:szCs w:val="21"/>
              </w:rPr>
            </w:pPr>
            <w:r w:rsidRPr="00373D84">
              <w:rPr>
                <w:rFonts w:hint="eastAsia"/>
                <w:spacing w:val="20"/>
                <w:kern w:val="0"/>
                <w:szCs w:val="21"/>
              </w:rPr>
              <w:t>監理技術者の</w:t>
            </w:r>
            <w:r w:rsidR="00442DD5" w:rsidRPr="00442DD5">
              <w:rPr>
                <w:rFonts w:hint="eastAsia"/>
                <w:spacing w:val="20"/>
                <w:kern w:val="0"/>
                <w:szCs w:val="21"/>
              </w:rPr>
              <w:t>氏名</w:t>
            </w:r>
          </w:p>
        </w:tc>
        <w:tc>
          <w:tcPr>
            <w:tcW w:w="5192" w:type="dxa"/>
            <w:vAlign w:val="center"/>
          </w:tcPr>
          <w:p w14:paraId="3D7D4307" w14:textId="77777777" w:rsidR="00442DD5" w:rsidRPr="00442DD5" w:rsidRDefault="00442DD5" w:rsidP="00581E02">
            <w:pPr>
              <w:rPr>
                <w:spacing w:val="20"/>
                <w:kern w:val="0"/>
                <w:szCs w:val="21"/>
              </w:rPr>
            </w:pPr>
          </w:p>
        </w:tc>
      </w:tr>
      <w:tr w:rsidR="00442DD5" w14:paraId="046E939B" w14:textId="77777777" w:rsidTr="00442DD5">
        <w:trPr>
          <w:trHeight w:val="548"/>
        </w:trPr>
        <w:tc>
          <w:tcPr>
            <w:tcW w:w="3510" w:type="dxa"/>
            <w:vAlign w:val="center"/>
          </w:tcPr>
          <w:p w14:paraId="13E74DC8" w14:textId="77777777" w:rsidR="00442DD5" w:rsidRPr="00442DD5" w:rsidRDefault="00442DD5" w:rsidP="00442DD5">
            <w:pPr>
              <w:jc w:val="distribute"/>
              <w:rPr>
                <w:spacing w:val="20"/>
                <w:kern w:val="0"/>
                <w:szCs w:val="21"/>
              </w:rPr>
            </w:pPr>
            <w:r w:rsidRPr="00442DD5">
              <w:rPr>
                <w:rFonts w:hint="eastAsia"/>
                <w:spacing w:val="20"/>
                <w:kern w:val="0"/>
                <w:szCs w:val="21"/>
              </w:rPr>
              <w:t>当該工事現場に専任配置する</w:t>
            </w:r>
          </w:p>
          <w:p w14:paraId="3F479CD3" w14:textId="7EC2D80C" w:rsidR="00442DD5" w:rsidRPr="00442DD5" w:rsidRDefault="00442DD5" w:rsidP="00442DD5">
            <w:pPr>
              <w:jc w:val="distribute"/>
              <w:rPr>
                <w:spacing w:val="20"/>
                <w:kern w:val="0"/>
                <w:szCs w:val="21"/>
              </w:rPr>
            </w:pPr>
            <w:r w:rsidRPr="00442DD5">
              <w:rPr>
                <w:rFonts w:hint="eastAsia"/>
                <w:spacing w:val="20"/>
                <w:kern w:val="0"/>
                <w:szCs w:val="21"/>
              </w:rPr>
              <w:t>監理技術者補佐の氏名</w:t>
            </w:r>
          </w:p>
        </w:tc>
        <w:tc>
          <w:tcPr>
            <w:tcW w:w="5192" w:type="dxa"/>
            <w:vAlign w:val="center"/>
          </w:tcPr>
          <w:p w14:paraId="39581D73" w14:textId="77777777" w:rsidR="00442DD5" w:rsidRPr="00442DD5" w:rsidRDefault="00442DD5" w:rsidP="00581E02">
            <w:pPr>
              <w:rPr>
                <w:spacing w:val="20"/>
                <w:kern w:val="0"/>
                <w:szCs w:val="21"/>
              </w:rPr>
            </w:pPr>
          </w:p>
        </w:tc>
      </w:tr>
      <w:tr w:rsidR="00442DD5" w14:paraId="17A9B6E2" w14:textId="77777777" w:rsidTr="00442DD5">
        <w:trPr>
          <w:trHeight w:val="571"/>
        </w:trPr>
        <w:tc>
          <w:tcPr>
            <w:tcW w:w="3510" w:type="dxa"/>
            <w:vAlign w:val="center"/>
          </w:tcPr>
          <w:p w14:paraId="7CAFB9AA" w14:textId="554C0F9D" w:rsidR="00442DD5" w:rsidRDefault="00373D84" w:rsidP="00442DD5">
            <w:pPr>
              <w:jc w:val="distribute"/>
              <w:rPr>
                <w:spacing w:val="20"/>
                <w:kern w:val="0"/>
                <w:szCs w:val="21"/>
              </w:rPr>
            </w:pPr>
            <w:r w:rsidRPr="00373D84">
              <w:rPr>
                <w:rFonts w:hint="eastAsia"/>
                <w:spacing w:val="20"/>
                <w:kern w:val="0"/>
                <w:szCs w:val="21"/>
              </w:rPr>
              <w:t>専任特例２号の場合</w:t>
            </w:r>
            <w:r>
              <w:rPr>
                <w:rFonts w:hint="eastAsia"/>
                <w:spacing w:val="20"/>
                <w:kern w:val="0"/>
                <w:szCs w:val="21"/>
              </w:rPr>
              <w:t>の</w:t>
            </w:r>
          </w:p>
          <w:p w14:paraId="61FFDF69" w14:textId="3D22320A" w:rsidR="00373D84" w:rsidRPr="00442DD5" w:rsidRDefault="00373D84" w:rsidP="00373D84">
            <w:pPr>
              <w:jc w:val="distribute"/>
              <w:rPr>
                <w:spacing w:val="20"/>
                <w:kern w:val="0"/>
                <w:szCs w:val="21"/>
              </w:rPr>
            </w:pPr>
            <w:r w:rsidRPr="00373D84">
              <w:rPr>
                <w:rFonts w:hint="eastAsia"/>
                <w:spacing w:val="20"/>
                <w:kern w:val="0"/>
                <w:szCs w:val="21"/>
              </w:rPr>
              <w:t>監理技術者が兼務す</w:t>
            </w:r>
            <w:r>
              <w:rPr>
                <w:rFonts w:hint="eastAsia"/>
                <w:spacing w:val="20"/>
                <w:kern w:val="0"/>
                <w:szCs w:val="21"/>
              </w:rPr>
              <w:t>る</w:t>
            </w:r>
          </w:p>
          <w:p w14:paraId="21215815" w14:textId="4751E404" w:rsidR="00373D84" w:rsidRPr="00442DD5" w:rsidRDefault="00442DD5" w:rsidP="00373D84">
            <w:pPr>
              <w:jc w:val="distribute"/>
              <w:rPr>
                <w:spacing w:val="20"/>
                <w:kern w:val="0"/>
                <w:szCs w:val="21"/>
              </w:rPr>
            </w:pPr>
            <w:r w:rsidRPr="00442DD5">
              <w:rPr>
                <w:rFonts w:hint="eastAsia"/>
                <w:spacing w:val="20"/>
                <w:kern w:val="0"/>
                <w:szCs w:val="21"/>
              </w:rPr>
              <w:t>工事の名称および工事場所等</w:t>
            </w:r>
          </w:p>
        </w:tc>
        <w:tc>
          <w:tcPr>
            <w:tcW w:w="5192" w:type="dxa"/>
            <w:vAlign w:val="center"/>
          </w:tcPr>
          <w:p w14:paraId="46387446" w14:textId="77777777" w:rsidR="00442DD5" w:rsidRPr="00442DD5" w:rsidRDefault="00442DD5" w:rsidP="00581E02">
            <w:pPr>
              <w:rPr>
                <w:spacing w:val="20"/>
                <w:kern w:val="0"/>
                <w:szCs w:val="21"/>
              </w:rPr>
            </w:pPr>
          </w:p>
          <w:p w14:paraId="2752523B" w14:textId="01C5047E" w:rsidR="00442DD5" w:rsidRPr="00442DD5" w:rsidRDefault="00442DD5" w:rsidP="00581E02">
            <w:pPr>
              <w:rPr>
                <w:spacing w:val="20"/>
                <w:kern w:val="0"/>
                <w:szCs w:val="21"/>
              </w:rPr>
            </w:pPr>
            <w:r w:rsidRPr="00442DD5">
              <w:rPr>
                <w:rFonts w:hint="eastAsia"/>
                <w:spacing w:val="26"/>
                <w:kern w:val="0"/>
                <w:szCs w:val="21"/>
                <w:fitText w:val="1260" w:id="-880474624"/>
              </w:rPr>
              <w:t>工事番号</w:t>
            </w:r>
            <w:r w:rsidRPr="00442DD5">
              <w:rPr>
                <w:rFonts w:hint="eastAsia"/>
                <w:spacing w:val="1"/>
                <w:kern w:val="0"/>
                <w:szCs w:val="21"/>
                <w:fitText w:val="1260" w:id="-880474624"/>
              </w:rPr>
              <w:t>：</w:t>
            </w:r>
          </w:p>
          <w:p w14:paraId="42D7F5BE" w14:textId="77777777" w:rsidR="00442DD5" w:rsidRPr="00442DD5" w:rsidRDefault="00442DD5" w:rsidP="00581E02">
            <w:pPr>
              <w:rPr>
                <w:spacing w:val="20"/>
                <w:kern w:val="0"/>
                <w:szCs w:val="21"/>
              </w:rPr>
            </w:pPr>
          </w:p>
          <w:p w14:paraId="7C99530D" w14:textId="75E4844E" w:rsidR="00442DD5" w:rsidRPr="00442DD5" w:rsidRDefault="00442DD5" w:rsidP="00581E02">
            <w:pPr>
              <w:rPr>
                <w:spacing w:val="20"/>
                <w:kern w:val="0"/>
                <w:szCs w:val="21"/>
              </w:rPr>
            </w:pPr>
            <w:r w:rsidRPr="00442DD5">
              <w:rPr>
                <w:rFonts w:hint="eastAsia"/>
                <w:spacing w:val="70"/>
                <w:kern w:val="0"/>
                <w:szCs w:val="21"/>
                <w:fitText w:val="1260" w:id="-880474623"/>
              </w:rPr>
              <w:t>工事名</w:t>
            </w:r>
            <w:r w:rsidRPr="00442DD5">
              <w:rPr>
                <w:rFonts w:hint="eastAsia"/>
                <w:kern w:val="0"/>
                <w:szCs w:val="21"/>
                <w:fitText w:val="1260" w:id="-880474623"/>
              </w:rPr>
              <w:t>：</w:t>
            </w:r>
          </w:p>
          <w:p w14:paraId="514E9CA6" w14:textId="77777777" w:rsidR="00442DD5" w:rsidRPr="00442DD5" w:rsidRDefault="00442DD5" w:rsidP="00581E02">
            <w:pPr>
              <w:rPr>
                <w:spacing w:val="20"/>
                <w:kern w:val="0"/>
                <w:szCs w:val="21"/>
              </w:rPr>
            </w:pPr>
          </w:p>
          <w:p w14:paraId="17B29332" w14:textId="630685D6" w:rsidR="00442DD5" w:rsidRPr="00442DD5" w:rsidRDefault="00442DD5" w:rsidP="00581E02">
            <w:pPr>
              <w:rPr>
                <w:spacing w:val="20"/>
                <w:kern w:val="0"/>
                <w:szCs w:val="21"/>
              </w:rPr>
            </w:pPr>
            <w:r w:rsidRPr="00442DD5">
              <w:rPr>
                <w:rFonts w:hint="eastAsia"/>
                <w:spacing w:val="26"/>
                <w:kern w:val="0"/>
                <w:szCs w:val="21"/>
                <w:fitText w:val="1260" w:id="-880474622"/>
              </w:rPr>
              <w:t>工事場所</w:t>
            </w:r>
            <w:r w:rsidRPr="00442DD5">
              <w:rPr>
                <w:rFonts w:hint="eastAsia"/>
                <w:spacing w:val="1"/>
                <w:kern w:val="0"/>
                <w:szCs w:val="21"/>
                <w:fitText w:val="1260" w:id="-880474622"/>
              </w:rPr>
              <w:t>：</w:t>
            </w:r>
          </w:p>
          <w:p w14:paraId="53A97DBC" w14:textId="77777777" w:rsidR="00442DD5" w:rsidRPr="00442DD5" w:rsidRDefault="00442DD5" w:rsidP="00581E02">
            <w:pPr>
              <w:rPr>
                <w:spacing w:val="20"/>
                <w:kern w:val="0"/>
                <w:szCs w:val="21"/>
              </w:rPr>
            </w:pPr>
          </w:p>
          <w:p w14:paraId="136E8FDC" w14:textId="4FDC5B5A" w:rsidR="00442DD5" w:rsidRPr="00442DD5" w:rsidRDefault="00442DD5" w:rsidP="00581E02">
            <w:pPr>
              <w:rPr>
                <w:spacing w:val="20"/>
                <w:kern w:val="0"/>
                <w:szCs w:val="21"/>
              </w:rPr>
            </w:pPr>
            <w:r w:rsidRPr="00442DD5">
              <w:rPr>
                <w:rFonts w:hint="eastAsia"/>
                <w:kern w:val="0"/>
                <w:szCs w:val="21"/>
                <w:fitText w:val="1260" w:id="-880474368"/>
              </w:rPr>
              <w:t>発注機関名：</w:t>
            </w:r>
          </w:p>
          <w:p w14:paraId="173CEF01" w14:textId="1391A944" w:rsidR="00442DD5" w:rsidRPr="00442DD5" w:rsidRDefault="00442DD5" w:rsidP="00581E02">
            <w:pPr>
              <w:rPr>
                <w:spacing w:val="20"/>
                <w:kern w:val="0"/>
                <w:szCs w:val="21"/>
              </w:rPr>
            </w:pPr>
          </w:p>
        </w:tc>
      </w:tr>
    </w:tbl>
    <w:p w14:paraId="71C9970D" w14:textId="4EB5AE2A" w:rsidR="00581E02" w:rsidRPr="00A554EE" w:rsidRDefault="00442DD5" w:rsidP="00581E02">
      <w:pPr>
        <w:rPr>
          <w:szCs w:val="21"/>
        </w:rPr>
      </w:pPr>
      <w:r w:rsidRPr="00A554EE">
        <w:rPr>
          <w:rFonts w:hint="eastAsia"/>
          <w:szCs w:val="21"/>
        </w:rPr>
        <w:t>（添付書類</w:t>
      </w:r>
      <w:r w:rsidR="00B76160">
        <w:rPr>
          <w:rFonts w:hint="eastAsia"/>
          <w:szCs w:val="21"/>
        </w:rPr>
        <w:t>（下記１と２については、綾部市に提出済みの場合は添付不要））</w:t>
      </w:r>
    </w:p>
    <w:p w14:paraId="68330D7A" w14:textId="38FD7B3C" w:rsidR="00A554EE" w:rsidRPr="00A554EE" w:rsidRDefault="00B76160" w:rsidP="00A554EE">
      <w:pPr>
        <w:ind w:left="210" w:hangingChars="100" w:hanging="210"/>
        <w:rPr>
          <w:szCs w:val="21"/>
        </w:rPr>
      </w:pPr>
      <w:r>
        <w:rPr>
          <w:rFonts w:hint="eastAsia"/>
          <w:szCs w:val="21"/>
        </w:rPr>
        <w:t>１</w:t>
      </w:r>
      <w:r w:rsidR="00442DD5" w:rsidRPr="00A554EE">
        <w:rPr>
          <w:rFonts w:hint="eastAsia"/>
          <w:szCs w:val="21"/>
        </w:rPr>
        <w:t xml:space="preserve">　</w:t>
      </w:r>
      <w:r w:rsidRPr="00B76160">
        <w:rPr>
          <w:rFonts w:hint="eastAsia"/>
          <w:szCs w:val="21"/>
        </w:rPr>
        <w:t>監理技術者補佐の資格が確認できる書類（資格者証、免許証など）の写し</w:t>
      </w:r>
    </w:p>
    <w:p w14:paraId="39546E74" w14:textId="0420ED49" w:rsidR="00442DD5" w:rsidRPr="00A554EE" w:rsidRDefault="00442DD5" w:rsidP="00581E02">
      <w:pPr>
        <w:rPr>
          <w:szCs w:val="21"/>
        </w:rPr>
      </w:pPr>
      <w:r w:rsidRPr="00A554EE">
        <w:rPr>
          <w:rFonts w:hint="eastAsia"/>
          <w:szCs w:val="21"/>
        </w:rPr>
        <w:t xml:space="preserve">２　</w:t>
      </w:r>
      <w:r w:rsidR="00B76160" w:rsidRPr="00B76160">
        <w:rPr>
          <w:rFonts w:hint="eastAsia"/>
          <w:szCs w:val="21"/>
        </w:rPr>
        <w:t>監理技術者補佐と直接的かつ３ヶ月以上の雇用関係が確認できる書類の写し</w:t>
      </w:r>
    </w:p>
    <w:p w14:paraId="492B25F3" w14:textId="0FF97AE0" w:rsidR="00B76160" w:rsidRPr="00A554EE" w:rsidRDefault="00B76160" w:rsidP="00B76160">
      <w:pPr>
        <w:ind w:left="210" w:hangingChars="100" w:hanging="210"/>
        <w:rPr>
          <w:szCs w:val="21"/>
        </w:rPr>
      </w:pPr>
      <w:r>
        <w:rPr>
          <w:rFonts w:hint="eastAsia"/>
          <w:szCs w:val="21"/>
        </w:rPr>
        <w:t>３</w:t>
      </w:r>
      <w:r w:rsidRPr="00A554EE">
        <w:rPr>
          <w:rFonts w:hint="eastAsia"/>
          <w:szCs w:val="21"/>
        </w:rPr>
        <w:t xml:space="preserve">　</w:t>
      </w:r>
      <w:r w:rsidR="00373D84" w:rsidRPr="00373D84">
        <w:rPr>
          <w:rFonts w:hint="eastAsia"/>
          <w:szCs w:val="21"/>
        </w:rPr>
        <w:t>専任特例２号の場合</w:t>
      </w:r>
      <w:r w:rsidR="000B5C4D">
        <w:rPr>
          <w:rFonts w:hint="eastAsia"/>
          <w:szCs w:val="21"/>
        </w:rPr>
        <w:t>の</w:t>
      </w:r>
      <w:r w:rsidRPr="00A554EE">
        <w:rPr>
          <w:rFonts w:hint="eastAsia"/>
          <w:szCs w:val="21"/>
        </w:rPr>
        <w:t>監理技術者が兼務する工事のコリンズ等の写し（発注機関が綾部市以外の場合）</w:t>
      </w:r>
    </w:p>
    <w:p w14:paraId="175BBE69" w14:textId="5A461598" w:rsidR="00B76160" w:rsidRPr="00A554EE" w:rsidRDefault="00B76160" w:rsidP="00B76160">
      <w:pPr>
        <w:rPr>
          <w:szCs w:val="21"/>
        </w:rPr>
      </w:pPr>
      <w:r>
        <w:rPr>
          <w:rFonts w:hint="eastAsia"/>
          <w:szCs w:val="21"/>
        </w:rPr>
        <w:t>４</w:t>
      </w:r>
      <w:r w:rsidRPr="00A554EE">
        <w:rPr>
          <w:rFonts w:hint="eastAsia"/>
          <w:szCs w:val="21"/>
        </w:rPr>
        <w:t xml:space="preserve">　</w:t>
      </w:r>
      <w:r w:rsidR="00373D84" w:rsidRPr="00373D84">
        <w:rPr>
          <w:rFonts w:hint="eastAsia"/>
          <w:szCs w:val="21"/>
        </w:rPr>
        <w:t>専任特例２号の場合の監理技術者</w:t>
      </w:r>
      <w:r w:rsidRPr="00A554EE">
        <w:rPr>
          <w:rFonts w:hint="eastAsia"/>
          <w:szCs w:val="21"/>
        </w:rPr>
        <w:t>の配置に関するチェックリスト（別紙様式）</w:t>
      </w:r>
    </w:p>
    <w:p w14:paraId="003CFF93" w14:textId="0C167D7F" w:rsidR="00A554EE" w:rsidRDefault="00A554EE" w:rsidP="00442DD5">
      <w:pPr>
        <w:rPr>
          <w:sz w:val="24"/>
        </w:rPr>
      </w:pPr>
      <w:r w:rsidRPr="00A554EE">
        <w:rPr>
          <w:rFonts w:hint="eastAsia"/>
          <w:sz w:val="24"/>
        </w:rPr>
        <w:lastRenderedPageBreak/>
        <w:t>（別紙様式）</w:t>
      </w:r>
    </w:p>
    <w:p w14:paraId="55D92CB4" w14:textId="021DF854" w:rsidR="00A554EE" w:rsidRPr="00724893" w:rsidRDefault="00724893" w:rsidP="00A554EE">
      <w:pPr>
        <w:jc w:val="center"/>
        <w:rPr>
          <w:b/>
          <w:sz w:val="28"/>
          <w:szCs w:val="28"/>
        </w:rPr>
      </w:pPr>
      <w:r w:rsidRPr="00724893">
        <w:rPr>
          <w:rFonts w:hint="eastAsia"/>
          <w:b/>
          <w:sz w:val="28"/>
          <w:szCs w:val="28"/>
        </w:rPr>
        <w:t>専任特例２号の場合の監理技術者の配置に関するチェックリスト</w:t>
      </w:r>
    </w:p>
    <w:p w14:paraId="649829CA" w14:textId="77777777" w:rsidR="00726D16" w:rsidRDefault="00726D16" w:rsidP="00A554EE">
      <w:pPr>
        <w:jc w:val="left"/>
        <w:rPr>
          <w:rFonts w:ascii="ＭＳ 明朝" w:hAnsi="ＭＳ 明朝"/>
          <w:bCs/>
          <w:sz w:val="24"/>
        </w:rPr>
      </w:pPr>
    </w:p>
    <w:p w14:paraId="0CA647E7" w14:textId="2418C05B" w:rsidR="00A554EE" w:rsidRPr="00A554EE" w:rsidRDefault="00A554EE" w:rsidP="00A554EE">
      <w:pPr>
        <w:jc w:val="left"/>
        <w:rPr>
          <w:rFonts w:ascii="ＭＳ 明朝" w:hAnsi="ＭＳ 明朝"/>
          <w:bCs/>
          <w:sz w:val="24"/>
        </w:rPr>
      </w:pPr>
      <w:r w:rsidRPr="00A554EE">
        <w:rPr>
          <w:rFonts w:ascii="ＭＳ 明朝" w:hAnsi="ＭＳ 明朝" w:hint="eastAsia"/>
          <w:bCs/>
          <w:sz w:val="24"/>
        </w:rPr>
        <w:t>工事番号</w:t>
      </w:r>
      <w:r>
        <w:rPr>
          <w:rFonts w:ascii="ＭＳ 明朝" w:hAnsi="ＭＳ 明朝" w:hint="eastAsia"/>
          <w:bCs/>
          <w:sz w:val="24"/>
        </w:rPr>
        <w:t>：</w:t>
      </w:r>
    </w:p>
    <w:p w14:paraId="4BC8B157" w14:textId="77777777" w:rsidR="00726D16" w:rsidRDefault="00726D16" w:rsidP="00A554EE">
      <w:pPr>
        <w:jc w:val="left"/>
        <w:rPr>
          <w:bCs/>
          <w:sz w:val="24"/>
        </w:rPr>
      </w:pPr>
    </w:p>
    <w:p w14:paraId="5C681D0A" w14:textId="3C881635" w:rsidR="00A554EE" w:rsidRDefault="00A554EE" w:rsidP="00A554EE">
      <w:pPr>
        <w:jc w:val="left"/>
        <w:rPr>
          <w:bCs/>
          <w:sz w:val="24"/>
        </w:rPr>
      </w:pPr>
      <w:r w:rsidRPr="00A554EE">
        <w:rPr>
          <w:rFonts w:hint="eastAsia"/>
          <w:bCs/>
          <w:sz w:val="24"/>
        </w:rPr>
        <w:t>工</w:t>
      </w:r>
      <w:r w:rsidRPr="00A554EE">
        <w:rPr>
          <w:rFonts w:hint="eastAsia"/>
          <w:bCs/>
          <w:sz w:val="24"/>
        </w:rPr>
        <w:t xml:space="preserve"> </w:t>
      </w:r>
      <w:r w:rsidRPr="00A554EE">
        <w:rPr>
          <w:rFonts w:hint="eastAsia"/>
          <w:bCs/>
          <w:sz w:val="24"/>
        </w:rPr>
        <w:t>事</w:t>
      </w:r>
      <w:r w:rsidRPr="00A554EE">
        <w:rPr>
          <w:rFonts w:hint="eastAsia"/>
          <w:bCs/>
          <w:sz w:val="24"/>
        </w:rPr>
        <w:t xml:space="preserve"> </w:t>
      </w:r>
      <w:r w:rsidRPr="00A554EE">
        <w:rPr>
          <w:rFonts w:hint="eastAsia"/>
          <w:bCs/>
          <w:sz w:val="24"/>
        </w:rPr>
        <w:t>名</w:t>
      </w:r>
      <w:r>
        <w:rPr>
          <w:rFonts w:hint="eastAsia"/>
          <w:bCs/>
          <w:sz w:val="24"/>
        </w:rPr>
        <w:t>：</w:t>
      </w:r>
    </w:p>
    <w:p w14:paraId="06A80962" w14:textId="77777777" w:rsidR="00726D16" w:rsidRDefault="00726D16" w:rsidP="00A554EE">
      <w:pPr>
        <w:jc w:val="left"/>
        <w:rPr>
          <w:bCs/>
          <w:sz w:val="24"/>
        </w:rPr>
      </w:pPr>
    </w:p>
    <w:p w14:paraId="04286A09" w14:textId="6D483862" w:rsidR="00A554EE" w:rsidRDefault="00A554EE" w:rsidP="00A554EE">
      <w:pPr>
        <w:jc w:val="left"/>
        <w:rPr>
          <w:bCs/>
          <w:sz w:val="24"/>
        </w:rPr>
      </w:pPr>
      <w:r>
        <w:rPr>
          <w:rFonts w:hint="eastAsia"/>
          <w:bCs/>
          <w:sz w:val="24"/>
        </w:rPr>
        <w:t>受</w:t>
      </w:r>
      <w:r>
        <w:rPr>
          <w:rFonts w:hint="eastAsia"/>
          <w:bCs/>
          <w:sz w:val="24"/>
        </w:rPr>
        <w:t xml:space="preserve"> </w:t>
      </w:r>
      <w:r>
        <w:rPr>
          <w:rFonts w:hint="eastAsia"/>
          <w:bCs/>
          <w:sz w:val="24"/>
        </w:rPr>
        <w:t>注</w:t>
      </w:r>
      <w:r>
        <w:rPr>
          <w:rFonts w:hint="eastAsia"/>
          <w:bCs/>
          <w:sz w:val="24"/>
        </w:rPr>
        <w:t xml:space="preserve"> </w:t>
      </w:r>
      <w:r>
        <w:rPr>
          <w:rFonts w:hint="eastAsia"/>
          <w:bCs/>
          <w:sz w:val="24"/>
        </w:rPr>
        <w:t>者：</w:t>
      </w:r>
    </w:p>
    <w:p w14:paraId="66F2968B" w14:textId="777C98CA" w:rsidR="00A554EE" w:rsidRDefault="00A554EE" w:rsidP="00A554EE">
      <w:pPr>
        <w:jc w:val="left"/>
        <w:rPr>
          <w:bCs/>
          <w:sz w:val="24"/>
        </w:rPr>
      </w:pPr>
    </w:p>
    <w:tbl>
      <w:tblPr>
        <w:tblStyle w:val="a9"/>
        <w:tblW w:w="0" w:type="auto"/>
        <w:tblLook w:val="04A0" w:firstRow="1" w:lastRow="0" w:firstColumn="1" w:lastColumn="0" w:noHBand="0" w:noVBand="1"/>
      </w:tblPr>
      <w:tblGrid>
        <w:gridCol w:w="817"/>
        <w:gridCol w:w="6804"/>
        <w:gridCol w:w="1081"/>
      </w:tblGrid>
      <w:tr w:rsidR="00A554EE" w14:paraId="1C9A7D86" w14:textId="77777777" w:rsidTr="00726D16">
        <w:trPr>
          <w:trHeight w:val="728"/>
        </w:trPr>
        <w:tc>
          <w:tcPr>
            <w:tcW w:w="817" w:type="dxa"/>
            <w:vAlign w:val="center"/>
          </w:tcPr>
          <w:p w14:paraId="1FC029AC" w14:textId="77777777" w:rsidR="00A554EE" w:rsidRPr="00A554EE" w:rsidRDefault="00A554EE" w:rsidP="00A554EE">
            <w:pPr>
              <w:jc w:val="center"/>
              <w:rPr>
                <w:rFonts w:ascii="ＭＳ 明朝" w:hAnsi="ＭＳ 明朝"/>
                <w:bCs/>
                <w:sz w:val="24"/>
              </w:rPr>
            </w:pPr>
          </w:p>
        </w:tc>
        <w:tc>
          <w:tcPr>
            <w:tcW w:w="6804" w:type="dxa"/>
            <w:vAlign w:val="center"/>
          </w:tcPr>
          <w:p w14:paraId="2A0B5C90" w14:textId="07D48EC9" w:rsidR="00A554EE" w:rsidRDefault="00A554EE" w:rsidP="00A554EE">
            <w:pPr>
              <w:jc w:val="center"/>
              <w:rPr>
                <w:bCs/>
                <w:sz w:val="24"/>
              </w:rPr>
            </w:pPr>
            <w:r>
              <w:rPr>
                <w:rFonts w:hint="eastAsia"/>
                <w:bCs/>
                <w:sz w:val="24"/>
              </w:rPr>
              <w:t>要　件</w:t>
            </w:r>
          </w:p>
        </w:tc>
        <w:tc>
          <w:tcPr>
            <w:tcW w:w="1081" w:type="dxa"/>
            <w:vAlign w:val="center"/>
          </w:tcPr>
          <w:p w14:paraId="10EAD92E" w14:textId="1D779758" w:rsidR="00A554EE" w:rsidRDefault="00A554EE" w:rsidP="00A554EE">
            <w:pPr>
              <w:jc w:val="center"/>
              <w:rPr>
                <w:bCs/>
                <w:sz w:val="24"/>
              </w:rPr>
            </w:pPr>
            <w:r>
              <w:rPr>
                <w:rFonts w:hint="eastAsia"/>
                <w:bCs/>
                <w:sz w:val="24"/>
              </w:rPr>
              <w:t>確認欄</w:t>
            </w:r>
          </w:p>
        </w:tc>
      </w:tr>
      <w:tr w:rsidR="00A554EE" w14:paraId="08EEC2E6" w14:textId="77777777" w:rsidTr="00726D16">
        <w:tc>
          <w:tcPr>
            <w:tcW w:w="817" w:type="dxa"/>
            <w:vAlign w:val="center"/>
          </w:tcPr>
          <w:p w14:paraId="24CF6068" w14:textId="18E67F0F"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１</w:t>
            </w:r>
          </w:p>
        </w:tc>
        <w:tc>
          <w:tcPr>
            <w:tcW w:w="6804" w:type="dxa"/>
            <w:vAlign w:val="center"/>
          </w:tcPr>
          <w:p w14:paraId="42B23FBC" w14:textId="70D6AEBE" w:rsidR="00A554EE" w:rsidRPr="009651E9" w:rsidRDefault="00724893" w:rsidP="009651E9">
            <w:pPr>
              <w:jc w:val="left"/>
              <w:rPr>
                <w:bCs/>
                <w:sz w:val="20"/>
                <w:szCs w:val="20"/>
              </w:rPr>
            </w:pPr>
            <w:r w:rsidRPr="00724893">
              <w:rPr>
                <w:rFonts w:hint="eastAsia"/>
                <w:bCs/>
                <w:sz w:val="20"/>
                <w:szCs w:val="20"/>
              </w:rPr>
              <w:t>本工事が建設業法第２６条第３項第２号（専任特例２号の場合の監理技術者の配置）の適用を受ける（兼務を認める）工事であることを確認した。</w:t>
            </w:r>
          </w:p>
        </w:tc>
        <w:tc>
          <w:tcPr>
            <w:tcW w:w="1081" w:type="dxa"/>
            <w:vAlign w:val="center"/>
          </w:tcPr>
          <w:p w14:paraId="4B43F3DA" w14:textId="44C3C3FF" w:rsidR="00A554EE" w:rsidRDefault="009651E9" w:rsidP="00726D16">
            <w:pPr>
              <w:jc w:val="center"/>
              <w:rPr>
                <w:bCs/>
                <w:sz w:val="24"/>
              </w:rPr>
            </w:pPr>
            <w:r>
              <w:rPr>
                <w:rFonts w:hint="eastAsia"/>
                <w:bCs/>
                <w:sz w:val="24"/>
              </w:rPr>
              <w:t>□</w:t>
            </w:r>
          </w:p>
        </w:tc>
      </w:tr>
      <w:tr w:rsidR="00A554EE" w14:paraId="44B9FBDD" w14:textId="77777777" w:rsidTr="00726D16">
        <w:tc>
          <w:tcPr>
            <w:tcW w:w="817" w:type="dxa"/>
            <w:vAlign w:val="center"/>
          </w:tcPr>
          <w:p w14:paraId="6468E17D" w14:textId="18E974CE"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２</w:t>
            </w:r>
          </w:p>
        </w:tc>
        <w:tc>
          <w:tcPr>
            <w:tcW w:w="6804" w:type="dxa"/>
            <w:vAlign w:val="center"/>
          </w:tcPr>
          <w:p w14:paraId="269F59F8" w14:textId="7D398D4E" w:rsidR="00A554EE" w:rsidRPr="009651E9" w:rsidRDefault="00724893" w:rsidP="009651E9">
            <w:pPr>
              <w:jc w:val="left"/>
              <w:rPr>
                <w:bCs/>
                <w:sz w:val="20"/>
                <w:szCs w:val="20"/>
              </w:rPr>
            </w:pPr>
            <w:r w:rsidRPr="00724893">
              <w:rPr>
                <w:rFonts w:hint="eastAsia"/>
                <w:bCs/>
                <w:sz w:val="20"/>
                <w:szCs w:val="20"/>
              </w:rPr>
              <w:t>専任特例２号の場合の監理技術者が兼務する工事それぞれに、監理技術者補佐を専任で配置することができる。</w:t>
            </w:r>
          </w:p>
        </w:tc>
        <w:tc>
          <w:tcPr>
            <w:tcW w:w="1081" w:type="dxa"/>
            <w:vAlign w:val="center"/>
          </w:tcPr>
          <w:p w14:paraId="4A4B459A" w14:textId="506A8074" w:rsidR="00A554EE" w:rsidRDefault="009651E9" w:rsidP="00726D16">
            <w:pPr>
              <w:jc w:val="center"/>
              <w:rPr>
                <w:bCs/>
                <w:sz w:val="24"/>
              </w:rPr>
            </w:pPr>
            <w:r w:rsidRPr="009651E9">
              <w:rPr>
                <w:rFonts w:hint="eastAsia"/>
                <w:bCs/>
                <w:sz w:val="24"/>
              </w:rPr>
              <w:t>□</w:t>
            </w:r>
          </w:p>
        </w:tc>
      </w:tr>
      <w:tr w:rsidR="00A554EE" w14:paraId="7A27EF66" w14:textId="77777777" w:rsidTr="00726D16">
        <w:tc>
          <w:tcPr>
            <w:tcW w:w="817" w:type="dxa"/>
            <w:vAlign w:val="center"/>
          </w:tcPr>
          <w:p w14:paraId="66811157" w14:textId="1E8F3BDD"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３</w:t>
            </w:r>
          </w:p>
        </w:tc>
        <w:tc>
          <w:tcPr>
            <w:tcW w:w="6804" w:type="dxa"/>
            <w:vAlign w:val="center"/>
          </w:tcPr>
          <w:p w14:paraId="00833204" w14:textId="1816C92E" w:rsidR="00A554EE" w:rsidRPr="009651E9" w:rsidRDefault="00724893" w:rsidP="009651E9">
            <w:pPr>
              <w:jc w:val="left"/>
              <w:rPr>
                <w:bCs/>
                <w:sz w:val="20"/>
                <w:szCs w:val="20"/>
              </w:rPr>
            </w:pPr>
            <w:r w:rsidRPr="00724893">
              <w:rPr>
                <w:rFonts w:hint="eastAsia"/>
                <w:bCs/>
                <w:sz w:val="20"/>
                <w:szCs w:val="20"/>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081" w:type="dxa"/>
            <w:vAlign w:val="center"/>
          </w:tcPr>
          <w:p w14:paraId="44227D26" w14:textId="742487BB" w:rsidR="00A554EE" w:rsidRDefault="009651E9" w:rsidP="00726D16">
            <w:pPr>
              <w:jc w:val="center"/>
              <w:rPr>
                <w:bCs/>
                <w:sz w:val="24"/>
              </w:rPr>
            </w:pPr>
            <w:r w:rsidRPr="009651E9">
              <w:rPr>
                <w:rFonts w:hint="eastAsia"/>
                <w:bCs/>
                <w:sz w:val="24"/>
              </w:rPr>
              <w:t>□</w:t>
            </w:r>
          </w:p>
        </w:tc>
      </w:tr>
      <w:tr w:rsidR="00A554EE" w14:paraId="4DD3BF45" w14:textId="77777777" w:rsidTr="00726D16">
        <w:trPr>
          <w:trHeight w:val="771"/>
        </w:trPr>
        <w:tc>
          <w:tcPr>
            <w:tcW w:w="817" w:type="dxa"/>
            <w:vAlign w:val="center"/>
          </w:tcPr>
          <w:p w14:paraId="3B54844A" w14:textId="0D8CA2F2"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４</w:t>
            </w:r>
          </w:p>
        </w:tc>
        <w:tc>
          <w:tcPr>
            <w:tcW w:w="6804" w:type="dxa"/>
            <w:vAlign w:val="center"/>
          </w:tcPr>
          <w:p w14:paraId="3463E5FF" w14:textId="3BB08074" w:rsidR="00A554EE" w:rsidRPr="009651E9" w:rsidRDefault="00724893" w:rsidP="00A554EE">
            <w:pPr>
              <w:jc w:val="left"/>
              <w:rPr>
                <w:bCs/>
                <w:sz w:val="20"/>
                <w:szCs w:val="20"/>
              </w:rPr>
            </w:pPr>
            <w:r w:rsidRPr="00724893">
              <w:rPr>
                <w:rFonts w:hint="eastAsia"/>
                <w:bCs/>
                <w:sz w:val="20"/>
                <w:szCs w:val="20"/>
              </w:rPr>
              <w:t>監理技術者補佐とは直接的かつ３ヶ月以上の雇用関係がある。</w:t>
            </w:r>
          </w:p>
        </w:tc>
        <w:tc>
          <w:tcPr>
            <w:tcW w:w="1081" w:type="dxa"/>
            <w:vAlign w:val="center"/>
          </w:tcPr>
          <w:p w14:paraId="777B3CAD" w14:textId="183A59E9" w:rsidR="00A554EE" w:rsidRDefault="009651E9" w:rsidP="00726D16">
            <w:pPr>
              <w:jc w:val="center"/>
              <w:rPr>
                <w:bCs/>
                <w:sz w:val="24"/>
              </w:rPr>
            </w:pPr>
            <w:r w:rsidRPr="009651E9">
              <w:rPr>
                <w:rFonts w:hint="eastAsia"/>
                <w:bCs/>
                <w:sz w:val="24"/>
              </w:rPr>
              <w:t>□</w:t>
            </w:r>
          </w:p>
        </w:tc>
      </w:tr>
      <w:tr w:rsidR="00A554EE" w14:paraId="6E006700" w14:textId="77777777" w:rsidTr="00726D16">
        <w:trPr>
          <w:trHeight w:val="710"/>
        </w:trPr>
        <w:tc>
          <w:tcPr>
            <w:tcW w:w="817" w:type="dxa"/>
            <w:vAlign w:val="center"/>
          </w:tcPr>
          <w:p w14:paraId="009F99E8" w14:textId="73DEF810"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５</w:t>
            </w:r>
          </w:p>
        </w:tc>
        <w:tc>
          <w:tcPr>
            <w:tcW w:w="6804" w:type="dxa"/>
            <w:vAlign w:val="center"/>
          </w:tcPr>
          <w:p w14:paraId="05E00711" w14:textId="6A1C9152" w:rsidR="00A554EE" w:rsidRPr="009651E9" w:rsidRDefault="00724893" w:rsidP="00A554EE">
            <w:pPr>
              <w:jc w:val="left"/>
              <w:rPr>
                <w:bCs/>
                <w:sz w:val="20"/>
                <w:szCs w:val="20"/>
              </w:rPr>
            </w:pPr>
            <w:r w:rsidRPr="00724893">
              <w:rPr>
                <w:rFonts w:hint="eastAsia"/>
                <w:bCs/>
                <w:sz w:val="20"/>
                <w:szCs w:val="20"/>
              </w:rPr>
              <w:t>専任特例２号の場合の監理技術者が兼務する工事数は本工事を含め同時に２件である。</w:t>
            </w:r>
          </w:p>
        </w:tc>
        <w:tc>
          <w:tcPr>
            <w:tcW w:w="1081" w:type="dxa"/>
            <w:vAlign w:val="center"/>
          </w:tcPr>
          <w:p w14:paraId="7E7BC9FA" w14:textId="7175D529" w:rsidR="00A554EE" w:rsidRDefault="009651E9" w:rsidP="00726D16">
            <w:pPr>
              <w:jc w:val="center"/>
              <w:rPr>
                <w:bCs/>
                <w:sz w:val="24"/>
              </w:rPr>
            </w:pPr>
            <w:r w:rsidRPr="009651E9">
              <w:rPr>
                <w:rFonts w:hint="eastAsia"/>
                <w:bCs/>
                <w:sz w:val="24"/>
              </w:rPr>
              <w:t>□</w:t>
            </w:r>
          </w:p>
        </w:tc>
      </w:tr>
      <w:tr w:rsidR="00A554EE" w14:paraId="7F500932" w14:textId="77777777" w:rsidTr="00726D16">
        <w:trPr>
          <w:trHeight w:val="692"/>
        </w:trPr>
        <w:tc>
          <w:tcPr>
            <w:tcW w:w="817" w:type="dxa"/>
            <w:vAlign w:val="center"/>
          </w:tcPr>
          <w:p w14:paraId="6DCE3FEA" w14:textId="56095B32"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６</w:t>
            </w:r>
          </w:p>
        </w:tc>
        <w:tc>
          <w:tcPr>
            <w:tcW w:w="6804" w:type="dxa"/>
            <w:vAlign w:val="center"/>
          </w:tcPr>
          <w:p w14:paraId="1C76E3BA" w14:textId="31E1C88C" w:rsidR="00A554EE" w:rsidRPr="009651E9" w:rsidRDefault="00724893" w:rsidP="00A554EE">
            <w:pPr>
              <w:jc w:val="left"/>
              <w:rPr>
                <w:bCs/>
                <w:sz w:val="20"/>
                <w:szCs w:val="20"/>
              </w:rPr>
            </w:pPr>
            <w:r w:rsidRPr="00724893">
              <w:rPr>
                <w:rFonts w:hint="eastAsia"/>
                <w:bCs/>
                <w:sz w:val="20"/>
                <w:szCs w:val="20"/>
              </w:rPr>
              <w:t>専任特例２号の場合の監理技術者が兼務する工事はすべて公共工事である。</w:t>
            </w:r>
          </w:p>
        </w:tc>
        <w:tc>
          <w:tcPr>
            <w:tcW w:w="1081" w:type="dxa"/>
            <w:vAlign w:val="center"/>
          </w:tcPr>
          <w:p w14:paraId="180B29D2" w14:textId="6616C8FC" w:rsidR="00A554EE" w:rsidRDefault="009651E9" w:rsidP="00726D16">
            <w:pPr>
              <w:jc w:val="center"/>
              <w:rPr>
                <w:bCs/>
                <w:sz w:val="24"/>
              </w:rPr>
            </w:pPr>
            <w:r w:rsidRPr="009651E9">
              <w:rPr>
                <w:rFonts w:hint="eastAsia"/>
                <w:bCs/>
                <w:sz w:val="24"/>
              </w:rPr>
              <w:t>□</w:t>
            </w:r>
          </w:p>
        </w:tc>
      </w:tr>
      <w:tr w:rsidR="00A554EE" w14:paraId="72C24C55" w14:textId="77777777" w:rsidTr="00726D16">
        <w:tc>
          <w:tcPr>
            <w:tcW w:w="817" w:type="dxa"/>
            <w:vAlign w:val="center"/>
          </w:tcPr>
          <w:p w14:paraId="3C7DADF0" w14:textId="085C4334"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７</w:t>
            </w:r>
          </w:p>
        </w:tc>
        <w:tc>
          <w:tcPr>
            <w:tcW w:w="6804" w:type="dxa"/>
            <w:vAlign w:val="center"/>
          </w:tcPr>
          <w:p w14:paraId="3C86A3E2" w14:textId="380A27A2" w:rsidR="00A554EE" w:rsidRPr="009651E9" w:rsidRDefault="00724893" w:rsidP="009651E9">
            <w:pPr>
              <w:jc w:val="left"/>
              <w:rPr>
                <w:bCs/>
                <w:sz w:val="20"/>
                <w:szCs w:val="20"/>
              </w:rPr>
            </w:pPr>
            <w:r w:rsidRPr="00724893">
              <w:rPr>
                <w:rFonts w:hint="eastAsia"/>
                <w:bCs/>
                <w:sz w:val="20"/>
                <w:szCs w:val="20"/>
              </w:rPr>
              <w:t>専任特例２号の場合の監理技術者が兼務する工事の請負代金額はすべて別に定める上限額未満である。</w:t>
            </w:r>
          </w:p>
        </w:tc>
        <w:tc>
          <w:tcPr>
            <w:tcW w:w="1081" w:type="dxa"/>
            <w:vAlign w:val="center"/>
          </w:tcPr>
          <w:p w14:paraId="1449EAD3" w14:textId="0F1DDB8B" w:rsidR="00A554EE" w:rsidRDefault="009651E9" w:rsidP="00726D16">
            <w:pPr>
              <w:jc w:val="center"/>
              <w:rPr>
                <w:bCs/>
                <w:sz w:val="24"/>
              </w:rPr>
            </w:pPr>
            <w:r w:rsidRPr="009651E9">
              <w:rPr>
                <w:rFonts w:hint="eastAsia"/>
                <w:bCs/>
                <w:sz w:val="24"/>
              </w:rPr>
              <w:t>□</w:t>
            </w:r>
          </w:p>
        </w:tc>
      </w:tr>
      <w:tr w:rsidR="00A554EE" w14:paraId="58A99A0B" w14:textId="77777777" w:rsidTr="00726D16">
        <w:trPr>
          <w:trHeight w:val="790"/>
        </w:trPr>
        <w:tc>
          <w:tcPr>
            <w:tcW w:w="817" w:type="dxa"/>
            <w:vAlign w:val="center"/>
          </w:tcPr>
          <w:p w14:paraId="22F7551D" w14:textId="2A054C4A"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８</w:t>
            </w:r>
          </w:p>
        </w:tc>
        <w:tc>
          <w:tcPr>
            <w:tcW w:w="6804" w:type="dxa"/>
            <w:vAlign w:val="center"/>
          </w:tcPr>
          <w:p w14:paraId="0588F34F" w14:textId="141DB14B" w:rsidR="00A554EE" w:rsidRPr="009651E9" w:rsidRDefault="00724893" w:rsidP="009651E9">
            <w:pPr>
              <w:jc w:val="left"/>
              <w:rPr>
                <w:bCs/>
                <w:sz w:val="20"/>
                <w:szCs w:val="20"/>
              </w:rPr>
            </w:pPr>
            <w:r w:rsidRPr="00724893">
              <w:rPr>
                <w:rFonts w:hint="eastAsia"/>
                <w:bCs/>
                <w:sz w:val="20"/>
                <w:szCs w:val="20"/>
              </w:rPr>
              <w:t>専任特例２号の場合の監理技術者が兼務する工事の工事場所はすべて</w:t>
            </w:r>
            <w:r>
              <w:rPr>
                <w:rFonts w:hint="eastAsia"/>
                <w:bCs/>
                <w:sz w:val="20"/>
                <w:szCs w:val="20"/>
              </w:rPr>
              <w:t>綾部市</w:t>
            </w:r>
            <w:r w:rsidRPr="00724893">
              <w:rPr>
                <w:rFonts w:hint="eastAsia"/>
                <w:bCs/>
                <w:sz w:val="20"/>
                <w:szCs w:val="20"/>
              </w:rPr>
              <w:t>内である。</w:t>
            </w:r>
          </w:p>
        </w:tc>
        <w:tc>
          <w:tcPr>
            <w:tcW w:w="1081" w:type="dxa"/>
            <w:vAlign w:val="center"/>
          </w:tcPr>
          <w:p w14:paraId="71EAD2E5" w14:textId="6055F04C" w:rsidR="00A554EE" w:rsidRDefault="00726D16" w:rsidP="00726D16">
            <w:pPr>
              <w:jc w:val="center"/>
              <w:rPr>
                <w:bCs/>
                <w:sz w:val="24"/>
              </w:rPr>
            </w:pPr>
            <w:r w:rsidRPr="00726D16">
              <w:rPr>
                <w:rFonts w:hint="eastAsia"/>
                <w:bCs/>
                <w:sz w:val="24"/>
              </w:rPr>
              <w:t>□</w:t>
            </w:r>
          </w:p>
        </w:tc>
      </w:tr>
      <w:tr w:rsidR="00A554EE" w14:paraId="636EFAB7" w14:textId="77777777" w:rsidTr="00726D16">
        <w:tc>
          <w:tcPr>
            <w:tcW w:w="817" w:type="dxa"/>
            <w:vAlign w:val="center"/>
          </w:tcPr>
          <w:p w14:paraId="7D8785C3" w14:textId="18DA9F21"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９</w:t>
            </w:r>
          </w:p>
        </w:tc>
        <w:tc>
          <w:tcPr>
            <w:tcW w:w="6804" w:type="dxa"/>
            <w:vAlign w:val="center"/>
          </w:tcPr>
          <w:p w14:paraId="53238E03" w14:textId="13F4EBEB" w:rsidR="00A554EE" w:rsidRPr="009651E9" w:rsidRDefault="00724893" w:rsidP="009651E9">
            <w:pPr>
              <w:jc w:val="left"/>
              <w:rPr>
                <w:bCs/>
                <w:sz w:val="20"/>
                <w:szCs w:val="20"/>
              </w:rPr>
            </w:pPr>
            <w:r w:rsidRPr="00724893">
              <w:rPr>
                <w:rFonts w:hint="eastAsia"/>
                <w:bCs/>
                <w:sz w:val="20"/>
                <w:szCs w:val="20"/>
              </w:rPr>
              <w:t>専任特例２号の場合の監理技術者は、本工事の施工における主要な会議への参加、現場の巡回および主要な工程の立会等の職務を適正に遂行することができる。</w:t>
            </w:r>
          </w:p>
        </w:tc>
        <w:tc>
          <w:tcPr>
            <w:tcW w:w="1081" w:type="dxa"/>
            <w:vAlign w:val="center"/>
          </w:tcPr>
          <w:p w14:paraId="160BF2D1" w14:textId="165E4265" w:rsidR="00A554EE" w:rsidRDefault="00726D16" w:rsidP="00726D16">
            <w:pPr>
              <w:jc w:val="center"/>
              <w:rPr>
                <w:bCs/>
                <w:sz w:val="24"/>
              </w:rPr>
            </w:pPr>
            <w:r w:rsidRPr="00726D16">
              <w:rPr>
                <w:rFonts w:hint="eastAsia"/>
                <w:bCs/>
                <w:sz w:val="24"/>
              </w:rPr>
              <w:t>□</w:t>
            </w:r>
          </w:p>
        </w:tc>
      </w:tr>
      <w:tr w:rsidR="00A554EE" w14:paraId="21773B95" w14:textId="77777777" w:rsidTr="00726D16">
        <w:trPr>
          <w:trHeight w:val="776"/>
        </w:trPr>
        <w:tc>
          <w:tcPr>
            <w:tcW w:w="817" w:type="dxa"/>
            <w:vAlign w:val="center"/>
          </w:tcPr>
          <w:p w14:paraId="33952090" w14:textId="4524CF95"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１０</w:t>
            </w:r>
          </w:p>
        </w:tc>
        <w:tc>
          <w:tcPr>
            <w:tcW w:w="6804" w:type="dxa"/>
            <w:vAlign w:val="center"/>
          </w:tcPr>
          <w:p w14:paraId="7B0F053B" w14:textId="7E314B33" w:rsidR="00A554EE" w:rsidRPr="009651E9" w:rsidRDefault="00724893" w:rsidP="00A554EE">
            <w:pPr>
              <w:jc w:val="left"/>
              <w:rPr>
                <w:bCs/>
                <w:sz w:val="20"/>
                <w:szCs w:val="20"/>
              </w:rPr>
            </w:pPr>
            <w:r w:rsidRPr="00724893">
              <w:rPr>
                <w:rFonts w:hint="eastAsia"/>
                <w:bCs/>
                <w:sz w:val="20"/>
                <w:szCs w:val="20"/>
              </w:rPr>
              <w:t>専任特例２号の場合の監理技術者と監理技術者補佐は常に連絡が取れる体制である。</w:t>
            </w:r>
          </w:p>
        </w:tc>
        <w:tc>
          <w:tcPr>
            <w:tcW w:w="1081" w:type="dxa"/>
            <w:vAlign w:val="center"/>
          </w:tcPr>
          <w:p w14:paraId="0A48AF3C" w14:textId="050F4EAF" w:rsidR="00A554EE" w:rsidRDefault="00726D16" w:rsidP="00726D16">
            <w:pPr>
              <w:jc w:val="center"/>
              <w:rPr>
                <w:bCs/>
                <w:sz w:val="24"/>
              </w:rPr>
            </w:pPr>
            <w:r w:rsidRPr="00726D16">
              <w:rPr>
                <w:rFonts w:hint="eastAsia"/>
                <w:bCs/>
                <w:sz w:val="24"/>
              </w:rPr>
              <w:t>□</w:t>
            </w:r>
          </w:p>
        </w:tc>
      </w:tr>
      <w:tr w:rsidR="00A554EE" w14:paraId="2A0C7EEB" w14:textId="77777777" w:rsidTr="00726D16">
        <w:trPr>
          <w:trHeight w:val="702"/>
        </w:trPr>
        <w:tc>
          <w:tcPr>
            <w:tcW w:w="817" w:type="dxa"/>
            <w:vAlign w:val="center"/>
          </w:tcPr>
          <w:p w14:paraId="7635921A" w14:textId="27566AC9"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１１</w:t>
            </w:r>
          </w:p>
        </w:tc>
        <w:tc>
          <w:tcPr>
            <w:tcW w:w="6804" w:type="dxa"/>
            <w:vAlign w:val="center"/>
          </w:tcPr>
          <w:p w14:paraId="0032DA86" w14:textId="3C1148FE" w:rsidR="00A554EE" w:rsidRPr="009651E9" w:rsidRDefault="00724893" w:rsidP="00A554EE">
            <w:pPr>
              <w:jc w:val="left"/>
              <w:rPr>
                <w:bCs/>
                <w:sz w:val="20"/>
                <w:szCs w:val="20"/>
              </w:rPr>
            </w:pPr>
            <w:r w:rsidRPr="00724893">
              <w:rPr>
                <w:rFonts w:hint="eastAsia"/>
                <w:bCs/>
                <w:sz w:val="20"/>
                <w:szCs w:val="20"/>
              </w:rPr>
              <w:t>監理技術者補佐が行う業務を施工計画書等で明示できる。</w:t>
            </w:r>
          </w:p>
        </w:tc>
        <w:tc>
          <w:tcPr>
            <w:tcW w:w="1081" w:type="dxa"/>
            <w:vAlign w:val="center"/>
          </w:tcPr>
          <w:p w14:paraId="39F5E986" w14:textId="165ADD8E" w:rsidR="00A554EE" w:rsidRDefault="00726D16" w:rsidP="00726D16">
            <w:pPr>
              <w:jc w:val="center"/>
              <w:rPr>
                <w:bCs/>
                <w:sz w:val="24"/>
              </w:rPr>
            </w:pPr>
            <w:r w:rsidRPr="00726D16">
              <w:rPr>
                <w:rFonts w:hint="eastAsia"/>
                <w:bCs/>
                <w:sz w:val="24"/>
              </w:rPr>
              <w:t>□</w:t>
            </w:r>
          </w:p>
        </w:tc>
      </w:tr>
      <w:tr w:rsidR="00A554EE" w14:paraId="09880DBE" w14:textId="77777777" w:rsidTr="00726D16">
        <w:tc>
          <w:tcPr>
            <w:tcW w:w="817" w:type="dxa"/>
            <w:vAlign w:val="center"/>
          </w:tcPr>
          <w:p w14:paraId="3C6DB8F1" w14:textId="5A566919" w:rsidR="00A554EE" w:rsidRPr="00A554EE" w:rsidRDefault="00A554EE" w:rsidP="00A554EE">
            <w:pPr>
              <w:jc w:val="center"/>
              <w:rPr>
                <w:rFonts w:ascii="ＭＳ 明朝" w:hAnsi="ＭＳ 明朝"/>
                <w:bCs/>
                <w:sz w:val="24"/>
              </w:rPr>
            </w:pPr>
            <w:r w:rsidRPr="00A554EE">
              <w:rPr>
                <w:rFonts w:ascii="ＭＳ 明朝" w:hAnsi="ＭＳ 明朝" w:hint="eastAsia"/>
                <w:bCs/>
                <w:sz w:val="24"/>
              </w:rPr>
              <w:t>１２</w:t>
            </w:r>
          </w:p>
        </w:tc>
        <w:tc>
          <w:tcPr>
            <w:tcW w:w="6804" w:type="dxa"/>
            <w:vAlign w:val="center"/>
          </w:tcPr>
          <w:p w14:paraId="585CB889" w14:textId="319702E3" w:rsidR="00A554EE" w:rsidRPr="009651E9" w:rsidRDefault="00724893" w:rsidP="009651E9">
            <w:pPr>
              <w:jc w:val="left"/>
              <w:rPr>
                <w:bCs/>
                <w:sz w:val="20"/>
                <w:szCs w:val="20"/>
              </w:rPr>
            </w:pPr>
            <w:r w:rsidRPr="00724893">
              <w:rPr>
                <w:rFonts w:hint="eastAsia"/>
                <w:bCs/>
                <w:sz w:val="20"/>
                <w:szCs w:val="20"/>
              </w:rPr>
              <w:t>専任特例２号の場合の監理技術者が兼務する本工事以外の工事発注機関から、兼務について了解を得ている。</w:t>
            </w:r>
          </w:p>
        </w:tc>
        <w:tc>
          <w:tcPr>
            <w:tcW w:w="1081" w:type="dxa"/>
            <w:vAlign w:val="center"/>
          </w:tcPr>
          <w:p w14:paraId="78204871" w14:textId="14A7A730" w:rsidR="00A554EE" w:rsidRDefault="00726D16" w:rsidP="00726D16">
            <w:pPr>
              <w:jc w:val="center"/>
              <w:rPr>
                <w:bCs/>
                <w:sz w:val="24"/>
              </w:rPr>
            </w:pPr>
            <w:r w:rsidRPr="00726D16">
              <w:rPr>
                <w:rFonts w:hint="eastAsia"/>
                <w:bCs/>
                <w:sz w:val="24"/>
              </w:rPr>
              <w:t>□</w:t>
            </w:r>
          </w:p>
        </w:tc>
      </w:tr>
    </w:tbl>
    <w:p w14:paraId="394884CC" w14:textId="77777777" w:rsidR="00A554EE" w:rsidRPr="00A554EE" w:rsidRDefault="00A554EE" w:rsidP="00A554EE">
      <w:pPr>
        <w:jc w:val="left"/>
        <w:rPr>
          <w:bCs/>
          <w:sz w:val="24"/>
        </w:rPr>
      </w:pPr>
    </w:p>
    <w:sectPr w:rsidR="00A554EE" w:rsidRPr="00A554EE" w:rsidSect="00373D8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B76EE" w14:textId="77777777" w:rsidR="00442DD5" w:rsidRDefault="00442DD5" w:rsidP="00442DD5">
      <w:r>
        <w:separator/>
      </w:r>
    </w:p>
  </w:endnote>
  <w:endnote w:type="continuationSeparator" w:id="0">
    <w:p w14:paraId="1BAC12C9" w14:textId="77777777" w:rsidR="00442DD5" w:rsidRDefault="00442DD5" w:rsidP="0044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FC9BB" w14:textId="77777777" w:rsidR="00442DD5" w:rsidRDefault="00442DD5" w:rsidP="00442DD5">
      <w:r>
        <w:separator/>
      </w:r>
    </w:p>
  </w:footnote>
  <w:footnote w:type="continuationSeparator" w:id="0">
    <w:p w14:paraId="6FBEEE0D" w14:textId="77777777" w:rsidR="00442DD5" w:rsidRDefault="00442DD5" w:rsidP="0044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E02"/>
    <w:rsid w:val="00083B61"/>
    <w:rsid w:val="000B5C4D"/>
    <w:rsid w:val="002C310A"/>
    <w:rsid w:val="00373D84"/>
    <w:rsid w:val="00442DD5"/>
    <w:rsid w:val="00491A3A"/>
    <w:rsid w:val="004E47AE"/>
    <w:rsid w:val="00581E02"/>
    <w:rsid w:val="00724893"/>
    <w:rsid w:val="00726D16"/>
    <w:rsid w:val="00741A6A"/>
    <w:rsid w:val="007F5B93"/>
    <w:rsid w:val="009257B3"/>
    <w:rsid w:val="009344BE"/>
    <w:rsid w:val="009651E9"/>
    <w:rsid w:val="00A554EE"/>
    <w:rsid w:val="00A81D38"/>
    <w:rsid w:val="00B231E7"/>
    <w:rsid w:val="00B76160"/>
    <w:rsid w:val="00BD01CB"/>
    <w:rsid w:val="00D901F8"/>
    <w:rsid w:val="00F2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04F11F"/>
  <w15:docId w15:val="{AD6A88C0-3A3D-4977-9E17-C2A54D9F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1E02"/>
    <w:pPr>
      <w:jc w:val="center"/>
    </w:pPr>
    <w:rPr>
      <w:sz w:val="24"/>
    </w:rPr>
  </w:style>
  <w:style w:type="paragraph" w:styleId="a4">
    <w:name w:val="Closing"/>
    <w:basedOn w:val="a"/>
    <w:rsid w:val="00581E02"/>
    <w:pPr>
      <w:jc w:val="right"/>
    </w:pPr>
    <w:rPr>
      <w:sz w:val="24"/>
    </w:rPr>
  </w:style>
  <w:style w:type="paragraph" w:styleId="a5">
    <w:name w:val="header"/>
    <w:basedOn w:val="a"/>
    <w:link w:val="a6"/>
    <w:uiPriority w:val="99"/>
    <w:unhideWhenUsed/>
    <w:rsid w:val="00442DD5"/>
    <w:pPr>
      <w:tabs>
        <w:tab w:val="center" w:pos="4252"/>
        <w:tab w:val="right" w:pos="8504"/>
      </w:tabs>
      <w:snapToGrid w:val="0"/>
    </w:pPr>
  </w:style>
  <w:style w:type="character" w:customStyle="1" w:styleId="a6">
    <w:name w:val="ヘッダー (文字)"/>
    <w:basedOn w:val="a0"/>
    <w:link w:val="a5"/>
    <w:uiPriority w:val="99"/>
    <w:rsid w:val="00442DD5"/>
    <w:rPr>
      <w:kern w:val="2"/>
      <w:sz w:val="21"/>
      <w:szCs w:val="24"/>
    </w:rPr>
  </w:style>
  <w:style w:type="paragraph" w:styleId="a7">
    <w:name w:val="footer"/>
    <w:basedOn w:val="a"/>
    <w:link w:val="a8"/>
    <w:uiPriority w:val="99"/>
    <w:unhideWhenUsed/>
    <w:rsid w:val="00442DD5"/>
    <w:pPr>
      <w:tabs>
        <w:tab w:val="center" w:pos="4252"/>
        <w:tab w:val="right" w:pos="8504"/>
      </w:tabs>
      <w:snapToGrid w:val="0"/>
    </w:pPr>
  </w:style>
  <w:style w:type="character" w:customStyle="1" w:styleId="a8">
    <w:name w:val="フッター (文字)"/>
    <w:basedOn w:val="a0"/>
    <w:link w:val="a7"/>
    <w:uiPriority w:val="99"/>
    <w:rsid w:val="00442DD5"/>
    <w:rPr>
      <w:kern w:val="2"/>
      <w:sz w:val="21"/>
      <w:szCs w:val="24"/>
    </w:rPr>
  </w:style>
  <w:style w:type="table" w:styleId="a9">
    <w:name w:val="Table Grid"/>
    <w:basedOn w:val="a1"/>
    <w:uiPriority w:val="59"/>
    <w:unhideWhenUsed/>
    <w:rsid w:val="0044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76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（様式Ｍ－１８）</vt:lpstr>
      <vt:lpstr>（様式Ｍ－１８）</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（様式Ｍ－１８）</dc:title>
  <dc:creator>新井　美紀</dc:creator>
  <cp:lastModifiedBy>12032</cp:lastModifiedBy>
  <cp:revision>9</cp:revision>
  <cp:lastPrinted>2008-03-14T04:34:00Z</cp:lastPrinted>
  <dcterms:created xsi:type="dcterms:W3CDTF">2019-07-05T08:44:00Z</dcterms:created>
  <dcterms:modified xsi:type="dcterms:W3CDTF">2025-01-29T10:07:00Z</dcterms:modified>
</cp:coreProperties>
</file>