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BDF" w:rsidRPr="00D240DD" w:rsidRDefault="00D240DD" w:rsidP="00D240DD">
      <w:pPr>
        <w:jc w:val="center"/>
        <w:rPr>
          <w:sz w:val="40"/>
          <w:szCs w:val="40"/>
        </w:rPr>
      </w:pPr>
      <w:r w:rsidRPr="00D240DD">
        <w:rPr>
          <w:rFonts w:hint="eastAsia"/>
          <w:sz w:val="40"/>
          <w:szCs w:val="40"/>
        </w:rPr>
        <w:t>調</w:t>
      </w:r>
      <w:r>
        <w:rPr>
          <w:rFonts w:hint="eastAsia"/>
          <w:sz w:val="40"/>
          <w:szCs w:val="40"/>
        </w:rPr>
        <w:t xml:space="preserve">　　</w:t>
      </w:r>
      <w:r w:rsidRPr="00D240DD">
        <w:rPr>
          <w:rFonts w:hint="eastAsia"/>
          <w:sz w:val="40"/>
          <w:szCs w:val="40"/>
        </w:rPr>
        <w:t>査</w:t>
      </w:r>
      <w:r>
        <w:rPr>
          <w:rFonts w:hint="eastAsia"/>
          <w:sz w:val="40"/>
          <w:szCs w:val="40"/>
        </w:rPr>
        <w:t xml:space="preserve">　　</w:t>
      </w:r>
      <w:r w:rsidRPr="00D240DD">
        <w:rPr>
          <w:rFonts w:hint="eastAsia"/>
          <w:sz w:val="40"/>
          <w:szCs w:val="40"/>
        </w:rPr>
        <w:t>票</w:t>
      </w:r>
    </w:p>
    <w:p w:rsidR="00D240DD" w:rsidRPr="00FB794D" w:rsidRDefault="00D240DD" w:rsidP="00621532">
      <w:pPr>
        <w:spacing w:line="320" w:lineRule="exact"/>
        <w:jc w:val="center"/>
        <w:rPr>
          <w:sz w:val="24"/>
          <w:szCs w:val="24"/>
        </w:rPr>
      </w:pPr>
    </w:p>
    <w:p w:rsidR="00621532" w:rsidRDefault="00FB794D" w:rsidP="003C7894">
      <w:pPr>
        <w:spacing w:line="360" w:lineRule="exact"/>
        <w:rPr>
          <w:sz w:val="24"/>
          <w:szCs w:val="24"/>
        </w:rPr>
      </w:pPr>
      <w:r>
        <w:rPr>
          <w:rFonts w:hint="eastAsia"/>
          <w:sz w:val="24"/>
          <w:szCs w:val="24"/>
        </w:rPr>
        <w:t xml:space="preserve">　綾部市営住宅設置及び管理条例第８条の住宅困窮基準に基づいた生活状況等を確認するため、次の質問にお答えください。</w:t>
      </w:r>
    </w:p>
    <w:p w:rsidR="00FB794D" w:rsidRPr="00FB794D" w:rsidRDefault="00621532" w:rsidP="003C7894">
      <w:pPr>
        <w:spacing w:line="360" w:lineRule="exact"/>
        <w:rPr>
          <w:sz w:val="24"/>
          <w:szCs w:val="24"/>
        </w:rPr>
      </w:pPr>
      <w:r>
        <w:rPr>
          <w:rFonts w:hint="eastAsia"/>
          <w:sz w:val="24"/>
          <w:szCs w:val="24"/>
        </w:rPr>
        <w:t>（この調査票の内容については、市営住宅の入居に関すること以外</w:t>
      </w:r>
      <w:r w:rsidR="00881A3D">
        <w:rPr>
          <w:rFonts w:hint="eastAsia"/>
          <w:sz w:val="24"/>
          <w:szCs w:val="24"/>
        </w:rPr>
        <w:t>に</w:t>
      </w:r>
      <w:r>
        <w:rPr>
          <w:rFonts w:hint="eastAsia"/>
          <w:sz w:val="24"/>
          <w:szCs w:val="24"/>
        </w:rPr>
        <w:t>は使用しません。）</w:t>
      </w:r>
    </w:p>
    <w:p w:rsidR="00D240DD" w:rsidRPr="00D240DD" w:rsidRDefault="00D240DD" w:rsidP="003C7894">
      <w:pPr>
        <w:spacing w:line="360" w:lineRule="exact"/>
        <w:rPr>
          <w:sz w:val="24"/>
          <w:szCs w:val="24"/>
        </w:rPr>
      </w:pPr>
    </w:p>
    <w:p w:rsidR="00D240DD" w:rsidRPr="00D240DD" w:rsidRDefault="00FB794D" w:rsidP="00621532">
      <w:pPr>
        <w:spacing w:line="360" w:lineRule="exact"/>
        <w:rPr>
          <w:sz w:val="24"/>
          <w:szCs w:val="24"/>
        </w:rPr>
      </w:pPr>
      <w:r>
        <w:rPr>
          <w:rFonts w:hint="eastAsia"/>
          <w:sz w:val="24"/>
          <w:szCs w:val="24"/>
        </w:rPr>
        <w:t>〇生活支援等を受けるために</w:t>
      </w:r>
      <w:r w:rsidR="004B3980">
        <w:rPr>
          <w:rFonts w:hint="eastAsia"/>
          <w:sz w:val="24"/>
          <w:szCs w:val="24"/>
        </w:rPr>
        <w:t>相談</w:t>
      </w:r>
      <w:r w:rsidR="00D240DD" w:rsidRPr="00D240DD">
        <w:rPr>
          <w:rFonts w:hint="eastAsia"/>
          <w:sz w:val="24"/>
          <w:szCs w:val="24"/>
        </w:rPr>
        <w:t>機関等</w:t>
      </w:r>
      <w:r w:rsidR="00047AB0">
        <w:rPr>
          <w:rFonts w:hint="eastAsia"/>
          <w:sz w:val="24"/>
          <w:szCs w:val="24"/>
        </w:rPr>
        <w:t>へ</w:t>
      </w:r>
      <w:r w:rsidR="00D240DD" w:rsidRPr="00D240DD">
        <w:rPr>
          <w:rFonts w:hint="eastAsia"/>
          <w:sz w:val="24"/>
          <w:szCs w:val="24"/>
        </w:rPr>
        <w:t>の相談</w:t>
      </w:r>
      <w:r>
        <w:rPr>
          <w:rFonts w:hint="eastAsia"/>
          <w:sz w:val="24"/>
          <w:szCs w:val="24"/>
        </w:rPr>
        <w:t>をされていますか</w:t>
      </w:r>
      <w:r w:rsidR="00D240DD">
        <w:rPr>
          <w:rFonts w:ascii="Segoe UI Emoji" w:hAnsi="Segoe UI Emoji" w:cs="Segoe UI Emoji" w:hint="eastAsia"/>
          <w:sz w:val="24"/>
          <w:szCs w:val="24"/>
        </w:rPr>
        <w:t>。</w:t>
      </w:r>
    </w:p>
    <w:p w:rsidR="00D240DD" w:rsidRPr="003C7894" w:rsidRDefault="00D240DD" w:rsidP="00621532">
      <w:pPr>
        <w:ind w:firstLineChars="200" w:firstLine="560"/>
        <w:rPr>
          <w:sz w:val="28"/>
          <w:szCs w:val="28"/>
        </w:rPr>
      </w:pPr>
      <w:r w:rsidRPr="003C7894">
        <w:rPr>
          <w:rFonts w:hint="eastAsia"/>
          <w:sz w:val="28"/>
          <w:szCs w:val="28"/>
        </w:rPr>
        <w:t>□</w:t>
      </w:r>
      <w:r w:rsidR="00FB794D" w:rsidRPr="003C7894">
        <w:rPr>
          <w:rFonts w:hint="eastAsia"/>
          <w:sz w:val="28"/>
          <w:szCs w:val="28"/>
        </w:rPr>
        <w:t>はい</w:t>
      </w:r>
      <w:r w:rsidRPr="003C7894">
        <w:rPr>
          <w:rFonts w:hint="eastAsia"/>
          <w:sz w:val="28"/>
          <w:szCs w:val="28"/>
        </w:rPr>
        <w:t xml:space="preserve">　　□</w:t>
      </w:r>
      <w:r w:rsidR="00FB794D" w:rsidRPr="003C7894">
        <w:rPr>
          <w:rFonts w:hint="eastAsia"/>
          <w:sz w:val="28"/>
          <w:szCs w:val="28"/>
        </w:rPr>
        <w:t>いいえ</w:t>
      </w:r>
    </w:p>
    <w:p w:rsidR="00FB794D" w:rsidRPr="003C7894" w:rsidRDefault="003C7894" w:rsidP="00621532">
      <w:pPr>
        <w:spacing w:line="360" w:lineRule="exact"/>
        <w:ind w:firstLineChars="100" w:firstLine="240"/>
        <w:rPr>
          <w:sz w:val="24"/>
          <w:szCs w:val="24"/>
        </w:rPr>
      </w:pPr>
      <w:r w:rsidRPr="003C7894">
        <w:rPr>
          <w:rFonts w:hint="eastAsia"/>
          <w:sz w:val="24"/>
          <w:szCs w:val="24"/>
        </w:rPr>
        <w:t>「はい」の方は</w:t>
      </w:r>
      <w:r>
        <w:rPr>
          <w:rFonts w:hint="eastAsia"/>
          <w:sz w:val="24"/>
          <w:szCs w:val="24"/>
        </w:rPr>
        <w:t>記入をお願いします。</w:t>
      </w:r>
    </w:p>
    <w:p w:rsidR="00D240DD" w:rsidRDefault="00D240DD" w:rsidP="003C7894">
      <w:pPr>
        <w:ind w:firstLineChars="200" w:firstLine="480"/>
        <w:rPr>
          <w:sz w:val="24"/>
          <w:szCs w:val="24"/>
          <w:u w:val="single"/>
        </w:rPr>
      </w:pPr>
      <w:r>
        <w:rPr>
          <w:rFonts w:hint="eastAsia"/>
          <w:sz w:val="24"/>
          <w:szCs w:val="24"/>
          <w:u w:val="single"/>
        </w:rPr>
        <w:t xml:space="preserve">　相談機関</w:t>
      </w:r>
      <w:r w:rsidR="00FB794D">
        <w:rPr>
          <w:rFonts w:hint="eastAsia"/>
          <w:sz w:val="24"/>
          <w:szCs w:val="24"/>
          <w:u w:val="single"/>
        </w:rPr>
        <w:t>名</w:t>
      </w:r>
      <w:r>
        <w:rPr>
          <w:rFonts w:hint="eastAsia"/>
          <w:sz w:val="24"/>
          <w:szCs w:val="24"/>
          <w:u w:val="single"/>
        </w:rPr>
        <w:t xml:space="preserve">：　　　　　　　　　　　　　　　　　　　　　　　　　　　　</w:t>
      </w:r>
    </w:p>
    <w:p w:rsidR="00FB794D" w:rsidRDefault="00FB794D" w:rsidP="003C7894">
      <w:pPr>
        <w:ind w:firstLineChars="200" w:firstLine="480"/>
        <w:rPr>
          <w:sz w:val="24"/>
          <w:szCs w:val="24"/>
          <w:u w:val="single"/>
        </w:rPr>
      </w:pPr>
      <w:r>
        <w:rPr>
          <w:rFonts w:hint="eastAsia"/>
          <w:sz w:val="24"/>
          <w:szCs w:val="24"/>
          <w:u w:val="single"/>
        </w:rPr>
        <w:t xml:space="preserve">　</w:t>
      </w:r>
      <w:r w:rsidRPr="00FB794D">
        <w:rPr>
          <w:rFonts w:hint="eastAsia"/>
          <w:spacing w:val="120"/>
          <w:kern w:val="0"/>
          <w:sz w:val="24"/>
          <w:szCs w:val="24"/>
          <w:u w:val="single"/>
          <w:fitText w:val="1200" w:id="-1692148224"/>
        </w:rPr>
        <w:t>担当</w:t>
      </w:r>
      <w:r w:rsidRPr="00FB794D">
        <w:rPr>
          <w:rFonts w:hint="eastAsia"/>
          <w:kern w:val="0"/>
          <w:sz w:val="24"/>
          <w:szCs w:val="24"/>
          <w:u w:val="single"/>
          <w:fitText w:val="1200" w:id="-1692148224"/>
        </w:rPr>
        <w:t>者</w:t>
      </w:r>
      <w:r>
        <w:rPr>
          <w:rFonts w:hint="eastAsia"/>
          <w:sz w:val="24"/>
          <w:szCs w:val="24"/>
          <w:u w:val="single"/>
        </w:rPr>
        <w:t xml:space="preserve">：　　　　　　　　　　　　　　　　　　　　　　　　　　　　</w:t>
      </w:r>
    </w:p>
    <w:p w:rsidR="00830852" w:rsidRDefault="00D240DD" w:rsidP="00830852">
      <w:pPr>
        <w:ind w:firstLineChars="200" w:firstLine="480"/>
        <w:rPr>
          <w:sz w:val="24"/>
          <w:szCs w:val="24"/>
          <w:u w:val="single"/>
        </w:rPr>
      </w:pPr>
      <w:r>
        <w:rPr>
          <w:rFonts w:hint="eastAsia"/>
          <w:sz w:val="24"/>
          <w:szCs w:val="24"/>
          <w:u w:val="single"/>
        </w:rPr>
        <w:t xml:space="preserve">　</w:t>
      </w:r>
      <w:r w:rsidRPr="00FB794D">
        <w:rPr>
          <w:rFonts w:hint="eastAsia"/>
          <w:spacing w:val="40"/>
          <w:kern w:val="0"/>
          <w:sz w:val="24"/>
          <w:szCs w:val="24"/>
          <w:u w:val="single"/>
          <w:fitText w:val="1200" w:id="-1692148223"/>
        </w:rPr>
        <w:t>相談内</w:t>
      </w:r>
      <w:r w:rsidRPr="00FB794D">
        <w:rPr>
          <w:rFonts w:hint="eastAsia"/>
          <w:kern w:val="0"/>
          <w:sz w:val="24"/>
          <w:szCs w:val="24"/>
          <w:u w:val="single"/>
          <w:fitText w:val="1200" w:id="-1692148223"/>
        </w:rPr>
        <w:t>容</w:t>
      </w:r>
      <w:r>
        <w:rPr>
          <w:rFonts w:hint="eastAsia"/>
          <w:sz w:val="24"/>
          <w:szCs w:val="24"/>
          <w:u w:val="single"/>
        </w:rPr>
        <w:t xml:space="preserve">：　　　　　　　　　　　　　　　　　　　　　　　　　　　　</w:t>
      </w:r>
    </w:p>
    <w:p w:rsidR="00265490" w:rsidRPr="00265490" w:rsidRDefault="00265490" w:rsidP="00830852">
      <w:pPr>
        <w:ind w:firstLineChars="200" w:firstLine="480"/>
        <w:rPr>
          <w:sz w:val="24"/>
          <w:szCs w:val="24"/>
          <w:u w:val="single"/>
        </w:rPr>
      </w:pPr>
      <w:r>
        <w:rPr>
          <w:rFonts w:hint="eastAsia"/>
          <w:sz w:val="24"/>
          <w:szCs w:val="24"/>
          <w:u w:val="single"/>
        </w:rPr>
        <w:t xml:space="preserve">　　　　　　　　　　　　　　　　　　　　　　　　　　　　　　　　　　　</w:t>
      </w:r>
    </w:p>
    <w:p w:rsidR="005D0107" w:rsidRPr="00D377DE" w:rsidRDefault="005D0107" w:rsidP="00265490">
      <w:pPr>
        <w:ind w:firstLineChars="200" w:firstLine="480"/>
        <w:rPr>
          <w:sz w:val="24"/>
          <w:szCs w:val="24"/>
        </w:rPr>
      </w:pPr>
      <w:r w:rsidRPr="00D377DE">
        <w:rPr>
          <w:rFonts w:hint="eastAsia"/>
          <w:noProof/>
          <w:sz w:val="24"/>
          <w:szCs w:val="24"/>
          <w:u w:val="single"/>
        </w:rPr>
        <mc:AlternateContent>
          <mc:Choice Requires="wps">
            <w:drawing>
              <wp:anchor distT="0" distB="0" distL="114300" distR="114300" simplePos="0" relativeHeight="251659264" behindDoc="1" locked="0" layoutInCell="1" allowOverlap="1">
                <wp:simplePos x="0" y="0"/>
                <wp:positionH relativeFrom="column">
                  <wp:posOffset>109735</wp:posOffset>
                </wp:positionH>
                <wp:positionV relativeFrom="paragraph">
                  <wp:posOffset>429607</wp:posOffset>
                </wp:positionV>
                <wp:extent cx="6219645" cy="523875"/>
                <wp:effectExtent l="0" t="0" r="10160" b="28575"/>
                <wp:wrapNone/>
                <wp:docPr id="1" name="正方形/長方形 1"/>
                <wp:cNvGraphicFramePr/>
                <a:graphic xmlns:a="http://schemas.openxmlformats.org/drawingml/2006/main">
                  <a:graphicData uri="http://schemas.microsoft.com/office/word/2010/wordprocessingShape">
                    <wps:wsp>
                      <wps:cNvSpPr/>
                      <wps:spPr>
                        <a:xfrm>
                          <a:off x="0" y="0"/>
                          <a:ext cx="6219645" cy="5238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B93F6" id="正方形/長方形 1" o:spid="_x0000_s1026" style="position:absolute;left:0;text-align:left;margin-left:8.65pt;margin-top:33.85pt;width:489.7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" fillcolor="white [3201]" strokecolor="black [3200]" strokeweight="1pt"/>
            </w:pict>
          </mc:Fallback>
        </mc:AlternateContent>
      </w:r>
      <w:r w:rsidRPr="00D377DE">
        <w:rPr>
          <w:rFonts w:hint="eastAsia"/>
          <w:sz w:val="24"/>
          <w:szCs w:val="24"/>
        </w:rPr>
        <w:t>（相談機関名）</w:t>
      </w:r>
    </w:p>
    <w:p w:rsidR="005D0107" w:rsidRPr="00D377DE" w:rsidRDefault="005D0107" w:rsidP="005D0107">
      <w:pPr>
        <w:spacing w:line="320" w:lineRule="exact"/>
        <w:ind w:firstLineChars="200" w:firstLine="480"/>
        <w:rPr>
          <w:sz w:val="24"/>
          <w:szCs w:val="24"/>
        </w:rPr>
      </w:pPr>
      <w:r w:rsidRPr="00D377DE">
        <w:rPr>
          <w:rFonts w:hint="eastAsia"/>
          <w:sz w:val="24"/>
          <w:szCs w:val="24"/>
        </w:rPr>
        <w:t>例：社会福祉協議会、民生児童委員、</w:t>
      </w:r>
      <w:r w:rsidR="000B7F0A">
        <w:rPr>
          <w:rFonts w:hint="eastAsia"/>
          <w:sz w:val="24"/>
          <w:szCs w:val="24"/>
        </w:rPr>
        <w:t>ケアマネジャー、</w:t>
      </w:r>
      <w:r w:rsidRPr="00D377DE">
        <w:rPr>
          <w:rFonts w:hint="eastAsia"/>
          <w:sz w:val="24"/>
          <w:szCs w:val="24"/>
        </w:rPr>
        <w:t>こども支援課、保健推進課、</w:t>
      </w:r>
    </w:p>
    <w:p w:rsidR="005D0107" w:rsidRPr="00D377DE" w:rsidRDefault="000B7F0A" w:rsidP="005D0107">
      <w:pPr>
        <w:spacing w:line="320" w:lineRule="exact"/>
        <w:ind w:firstLineChars="400" w:firstLine="960"/>
        <w:rPr>
          <w:sz w:val="24"/>
          <w:szCs w:val="24"/>
        </w:rPr>
      </w:pPr>
      <w:r w:rsidRPr="00D377DE">
        <w:rPr>
          <w:rFonts w:hint="eastAsia"/>
          <w:sz w:val="24"/>
          <w:szCs w:val="24"/>
        </w:rPr>
        <w:t>障害者支援課、</w:t>
      </w:r>
      <w:r w:rsidR="005D0107" w:rsidRPr="00D377DE">
        <w:rPr>
          <w:rFonts w:hint="eastAsia"/>
          <w:sz w:val="24"/>
          <w:szCs w:val="24"/>
        </w:rPr>
        <w:t>社会福祉課、人権推進課、</w:t>
      </w:r>
      <w:r w:rsidR="002F26BC">
        <w:rPr>
          <w:rFonts w:hint="eastAsia"/>
          <w:sz w:val="24"/>
          <w:szCs w:val="24"/>
        </w:rPr>
        <w:t>高齢者支援課、</w:t>
      </w:r>
      <w:r w:rsidR="005D0107" w:rsidRPr="00D377DE">
        <w:rPr>
          <w:rFonts w:hint="eastAsia"/>
          <w:sz w:val="24"/>
          <w:szCs w:val="24"/>
        </w:rPr>
        <w:t>教育委員会、学校・園等</w:t>
      </w:r>
    </w:p>
    <w:p w:rsidR="00D240DD" w:rsidRPr="00047AB0" w:rsidRDefault="00D240DD" w:rsidP="003C7894">
      <w:pPr>
        <w:ind w:firstLineChars="100" w:firstLine="240"/>
        <w:rPr>
          <w:sz w:val="24"/>
          <w:szCs w:val="24"/>
          <w:u w:val="single"/>
        </w:rPr>
      </w:pPr>
      <w:r w:rsidRPr="00D240DD">
        <w:rPr>
          <w:rFonts w:hint="eastAsia"/>
          <w:sz w:val="24"/>
          <w:szCs w:val="24"/>
        </w:rPr>
        <w:t>≪同意欄≫</w:t>
      </w:r>
      <w:bookmarkStart w:id="0" w:name="_GoBack"/>
      <w:bookmarkEnd w:id="0"/>
    </w:p>
    <w:p w:rsidR="00D240DD" w:rsidRDefault="00047AB0" w:rsidP="003C7894">
      <w:pPr>
        <w:spacing w:line="360" w:lineRule="exact"/>
        <w:ind w:leftChars="100" w:left="210" w:firstLineChars="100" w:firstLine="240"/>
        <w:rPr>
          <w:sz w:val="24"/>
          <w:szCs w:val="24"/>
        </w:rPr>
      </w:pPr>
      <w:r>
        <w:rPr>
          <w:rFonts w:hint="eastAsia"/>
          <w:sz w:val="24"/>
          <w:szCs w:val="24"/>
        </w:rPr>
        <w:t>市営住宅</w:t>
      </w:r>
      <w:r w:rsidR="006329B5">
        <w:rPr>
          <w:rFonts w:hint="eastAsia"/>
          <w:sz w:val="24"/>
          <w:szCs w:val="24"/>
        </w:rPr>
        <w:t>入居</w:t>
      </w:r>
      <w:r w:rsidR="00881A3D">
        <w:rPr>
          <w:rFonts w:hint="eastAsia"/>
          <w:sz w:val="24"/>
          <w:szCs w:val="24"/>
        </w:rPr>
        <w:t>申込の実態を把握するため</w:t>
      </w:r>
      <w:r>
        <w:rPr>
          <w:rFonts w:hint="eastAsia"/>
          <w:sz w:val="24"/>
          <w:szCs w:val="24"/>
        </w:rPr>
        <w:t>、市職員が</w:t>
      </w:r>
      <w:r w:rsidR="00D240DD" w:rsidRPr="00D240DD">
        <w:rPr>
          <w:rFonts w:hint="eastAsia"/>
          <w:sz w:val="24"/>
          <w:szCs w:val="24"/>
        </w:rPr>
        <w:t>上記の内容を相談機関</w:t>
      </w:r>
      <w:r>
        <w:rPr>
          <w:rFonts w:hint="eastAsia"/>
          <w:sz w:val="24"/>
          <w:szCs w:val="24"/>
        </w:rPr>
        <w:t>等</w:t>
      </w:r>
      <w:r w:rsidR="00D240DD" w:rsidRPr="00D240DD">
        <w:rPr>
          <w:rFonts w:hint="eastAsia"/>
          <w:sz w:val="24"/>
          <w:szCs w:val="24"/>
        </w:rPr>
        <w:t>へ聞き取りすること</w:t>
      </w:r>
      <w:r w:rsidR="003C7894">
        <w:rPr>
          <w:rFonts w:hint="eastAsia"/>
          <w:sz w:val="24"/>
          <w:szCs w:val="24"/>
        </w:rPr>
        <w:t>に</w:t>
      </w:r>
      <w:r w:rsidR="00D240DD" w:rsidRPr="00D240DD">
        <w:rPr>
          <w:rFonts w:hint="eastAsia"/>
          <w:sz w:val="24"/>
          <w:szCs w:val="24"/>
        </w:rPr>
        <w:t>同意</w:t>
      </w:r>
      <w:r w:rsidR="00D240DD">
        <w:rPr>
          <w:rFonts w:hint="eastAsia"/>
          <w:sz w:val="24"/>
          <w:szCs w:val="24"/>
        </w:rPr>
        <w:t>しますか</w:t>
      </w:r>
      <w:r w:rsidR="00D240DD" w:rsidRPr="00D240DD">
        <w:rPr>
          <w:rFonts w:hint="eastAsia"/>
          <w:sz w:val="24"/>
          <w:szCs w:val="24"/>
        </w:rPr>
        <w:t>。</w:t>
      </w:r>
    </w:p>
    <w:p w:rsidR="00621532" w:rsidRPr="005D0107" w:rsidRDefault="00D240DD" w:rsidP="005D0107">
      <w:pPr>
        <w:ind w:firstLineChars="100" w:firstLine="240"/>
        <w:rPr>
          <w:sz w:val="28"/>
          <w:szCs w:val="28"/>
        </w:rPr>
      </w:pPr>
      <w:r>
        <w:rPr>
          <w:rFonts w:hint="eastAsia"/>
          <w:sz w:val="24"/>
          <w:szCs w:val="24"/>
        </w:rPr>
        <w:t xml:space="preserve">　</w:t>
      </w:r>
      <w:r w:rsidR="003C7894">
        <w:rPr>
          <w:rFonts w:hint="eastAsia"/>
          <w:sz w:val="24"/>
          <w:szCs w:val="24"/>
        </w:rPr>
        <w:t xml:space="preserve">　</w:t>
      </w:r>
      <w:r w:rsidR="00047AB0" w:rsidRPr="003C7894">
        <w:rPr>
          <w:rFonts w:hint="eastAsia"/>
          <w:sz w:val="28"/>
          <w:szCs w:val="28"/>
        </w:rPr>
        <w:t>□</w:t>
      </w:r>
      <w:r w:rsidRPr="003C7894">
        <w:rPr>
          <w:rFonts w:hint="eastAsia"/>
          <w:sz w:val="28"/>
          <w:szCs w:val="28"/>
        </w:rPr>
        <w:t>同意</w:t>
      </w:r>
      <w:r w:rsidR="00621532">
        <w:rPr>
          <w:rFonts w:hint="eastAsia"/>
          <w:sz w:val="28"/>
          <w:szCs w:val="28"/>
        </w:rPr>
        <w:t>します</w:t>
      </w:r>
      <w:r w:rsidRPr="003C7894">
        <w:rPr>
          <w:rFonts w:hint="eastAsia"/>
          <w:sz w:val="28"/>
          <w:szCs w:val="28"/>
        </w:rPr>
        <w:t xml:space="preserve">　　　　</w:t>
      </w:r>
      <w:r w:rsidR="00047AB0" w:rsidRPr="003C7894">
        <w:rPr>
          <w:rFonts w:hint="eastAsia"/>
          <w:sz w:val="28"/>
          <w:szCs w:val="28"/>
        </w:rPr>
        <w:t>□</w:t>
      </w:r>
      <w:r w:rsidRPr="003C7894">
        <w:rPr>
          <w:rFonts w:hint="eastAsia"/>
          <w:sz w:val="28"/>
          <w:szCs w:val="28"/>
        </w:rPr>
        <w:t>同意しません</w:t>
      </w:r>
    </w:p>
    <w:p w:rsidR="00047AB0" w:rsidRDefault="003C7894" w:rsidP="00621532">
      <w:pPr>
        <w:spacing w:line="360" w:lineRule="exact"/>
        <w:ind w:left="240" w:hangingChars="100" w:hanging="240"/>
        <w:rPr>
          <w:sz w:val="24"/>
          <w:szCs w:val="24"/>
        </w:rPr>
      </w:pPr>
      <w:r>
        <w:rPr>
          <w:rFonts w:hint="eastAsia"/>
          <w:sz w:val="24"/>
          <w:szCs w:val="24"/>
        </w:rPr>
        <w:t>〇住宅困窮基準の（１）～（５）に当てはまらず、相談機関への相談もされていない場合は、市営住宅へ</w:t>
      </w:r>
      <w:r w:rsidR="001E3914">
        <w:rPr>
          <w:rFonts w:hint="eastAsia"/>
          <w:sz w:val="24"/>
          <w:szCs w:val="24"/>
        </w:rPr>
        <w:t>入居し</w:t>
      </w:r>
      <w:r>
        <w:rPr>
          <w:rFonts w:hint="eastAsia"/>
          <w:sz w:val="24"/>
          <w:szCs w:val="24"/>
        </w:rPr>
        <w:t>たい詳細な理由をお聞かせください。</w:t>
      </w:r>
    </w:p>
    <w:p w:rsidR="00621532" w:rsidRPr="00621532" w:rsidRDefault="00621532" w:rsidP="001E3914">
      <w:pPr>
        <w:spacing w:line="600" w:lineRule="exact"/>
        <w:rPr>
          <w:sz w:val="24"/>
          <w:szCs w:val="24"/>
          <w:u w:val="single"/>
        </w:rPr>
      </w:pPr>
      <w:r>
        <w:rPr>
          <w:rFonts w:hint="eastAsia"/>
          <w:sz w:val="24"/>
          <w:szCs w:val="24"/>
        </w:rPr>
        <w:t xml:space="preserve">　</w:t>
      </w:r>
      <w:r w:rsidRPr="00621532">
        <w:rPr>
          <w:rFonts w:hint="eastAsia"/>
          <w:sz w:val="24"/>
          <w:szCs w:val="24"/>
          <w:u w:val="single"/>
        </w:rPr>
        <w:t xml:space="preserve">　　　　　　　　　　</w:t>
      </w:r>
      <w:r>
        <w:rPr>
          <w:rFonts w:hint="eastAsia"/>
          <w:sz w:val="24"/>
          <w:szCs w:val="24"/>
          <w:u w:val="single"/>
        </w:rPr>
        <w:t xml:space="preserve">　　　　　　　　　　　　　　　　　　　　　　　　　　　</w:t>
      </w:r>
      <w:r w:rsidRPr="00621532">
        <w:rPr>
          <w:rFonts w:hint="eastAsia"/>
          <w:sz w:val="24"/>
          <w:szCs w:val="24"/>
          <w:u w:val="single"/>
        </w:rPr>
        <w:t xml:space="preserve">　</w:t>
      </w:r>
    </w:p>
    <w:p w:rsidR="00621532" w:rsidRPr="00621532" w:rsidRDefault="00621532" w:rsidP="001E3914">
      <w:pPr>
        <w:spacing w:line="600" w:lineRule="exact"/>
        <w:rPr>
          <w:sz w:val="24"/>
          <w:szCs w:val="24"/>
          <w:u w:val="single"/>
        </w:rPr>
      </w:pPr>
      <w:r>
        <w:rPr>
          <w:rFonts w:hint="eastAsia"/>
          <w:sz w:val="24"/>
          <w:szCs w:val="24"/>
        </w:rPr>
        <w:t xml:space="preserve">　</w:t>
      </w:r>
      <w:r w:rsidRPr="00621532">
        <w:rPr>
          <w:rFonts w:hint="eastAsia"/>
          <w:sz w:val="24"/>
          <w:szCs w:val="24"/>
          <w:u w:val="single"/>
        </w:rPr>
        <w:t xml:space="preserve">　　　　　　　　　　</w:t>
      </w:r>
      <w:r>
        <w:rPr>
          <w:rFonts w:hint="eastAsia"/>
          <w:sz w:val="24"/>
          <w:szCs w:val="24"/>
          <w:u w:val="single"/>
        </w:rPr>
        <w:t xml:space="preserve">　　　　　　　　　　　　　　　　　　　　　　　　　　　</w:t>
      </w:r>
      <w:r w:rsidRPr="00621532">
        <w:rPr>
          <w:rFonts w:hint="eastAsia"/>
          <w:sz w:val="24"/>
          <w:szCs w:val="24"/>
          <w:u w:val="single"/>
        </w:rPr>
        <w:t xml:space="preserve">　</w:t>
      </w:r>
    </w:p>
    <w:p w:rsidR="00621532" w:rsidRPr="00621532" w:rsidRDefault="001E3914" w:rsidP="005D0107">
      <w:pPr>
        <w:spacing w:line="600" w:lineRule="exact"/>
        <w:rPr>
          <w:sz w:val="24"/>
          <w:szCs w:val="24"/>
          <w:u w:val="single"/>
        </w:rPr>
      </w:pPr>
      <w:r>
        <w:rPr>
          <w:rFonts w:hint="eastAsia"/>
          <w:sz w:val="24"/>
          <w:szCs w:val="24"/>
        </w:rPr>
        <w:t xml:space="preserve">　</w:t>
      </w:r>
      <w:r w:rsidRPr="00621532">
        <w:rPr>
          <w:rFonts w:hint="eastAsia"/>
          <w:sz w:val="24"/>
          <w:szCs w:val="24"/>
          <w:u w:val="single"/>
        </w:rPr>
        <w:t xml:space="preserve">　　　　　　　　　　</w:t>
      </w:r>
      <w:r>
        <w:rPr>
          <w:rFonts w:hint="eastAsia"/>
          <w:sz w:val="24"/>
          <w:szCs w:val="24"/>
          <w:u w:val="single"/>
        </w:rPr>
        <w:t xml:space="preserve">　　　　　　　　　　　　　　　　　　　　　　　　　　　</w:t>
      </w:r>
      <w:r w:rsidRPr="00621532">
        <w:rPr>
          <w:rFonts w:hint="eastAsia"/>
          <w:sz w:val="24"/>
          <w:szCs w:val="24"/>
          <w:u w:val="single"/>
        </w:rPr>
        <w:t xml:space="preserve">　</w:t>
      </w:r>
    </w:p>
    <w:p w:rsidR="00621532" w:rsidRPr="00621532" w:rsidRDefault="00621532" w:rsidP="001E3914">
      <w:pPr>
        <w:spacing w:line="600" w:lineRule="exact"/>
        <w:rPr>
          <w:sz w:val="24"/>
          <w:szCs w:val="24"/>
          <w:u w:val="single"/>
        </w:rPr>
      </w:pPr>
      <w:r>
        <w:rPr>
          <w:rFonts w:hint="eastAsia"/>
          <w:sz w:val="24"/>
          <w:szCs w:val="24"/>
        </w:rPr>
        <w:t xml:space="preserve">　</w:t>
      </w:r>
      <w:r w:rsidRPr="00621532">
        <w:rPr>
          <w:rFonts w:hint="eastAsia"/>
          <w:sz w:val="24"/>
          <w:szCs w:val="24"/>
          <w:u w:val="single"/>
        </w:rPr>
        <w:t xml:space="preserve">　　　　　　　　　　</w:t>
      </w:r>
      <w:r>
        <w:rPr>
          <w:rFonts w:hint="eastAsia"/>
          <w:sz w:val="24"/>
          <w:szCs w:val="24"/>
          <w:u w:val="single"/>
        </w:rPr>
        <w:t xml:space="preserve">　　　　　　　　　　　　　　　　　　　　　　　　　　　</w:t>
      </w:r>
      <w:r w:rsidRPr="00621532">
        <w:rPr>
          <w:rFonts w:hint="eastAsia"/>
          <w:sz w:val="24"/>
          <w:szCs w:val="24"/>
          <w:u w:val="single"/>
        </w:rPr>
        <w:t xml:space="preserve">　</w:t>
      </w:r>
    </w:p>
    <w:p w:rsidR="00D240DD" w:rsidRDefault="00621532" w:rsidP="00695169">
      <w:pPr>
        <w:spacing w:line="600" w:lineRule="exact"/>
        <w:ind w:left="5040" w:hangingChars="2100" w:hanging="5040"/>
        <w:rPr>
          <w:sz w:val="24"/>
          <w:szCs w:val="24"/>
        </w:rPr>
      </w:pPr>
      <w:r>
        <w:rPr>
          <w:rFonts w:hint="eastAsia"/>
          <w:sz w:val="24"/>
          <w:szCs w:val="24"/>
        </w:rPr>
        <w:t xml:space="preserve">　</w:t>
      </w:r>
      <w:r w:rsidRPr="00621532">
        <w:rPr>
          <w:rFonts w:hint="eastAsia"/>
          <w:sz w:val="24"/>
          <w:szCs w:val="24"/>
          <w:u w:val="single"/>
        </w:rPr>
        <w:t xml:space="preserve">　　　　　　　　　　</w:t>
      </w:r>
      <w:r>
        <w:rPr>
          <w:rFonts w:hint="eastAsia"/>
          <w:sz w:val="24"/>
          <w:szCs w:val="24"/>
          <w:u w:val="single"/>
        </w:rPr>
        <w:t xml:space="preserve">　　　　　　　　　　　　　　　　　　　　　　　　　　　</w:t>
      </w:r>
      <w:r w:rsidRPr="00621532">
        <w:rPr>
          <w:rFonts w:hint="eastAsia"/>
          <w:sz w:val="24"/>
          <w:szCs w:val="24"/>
          <w:u w:val="single"/>
        </w:rPr>
        <w:t xml:space="preserve">　</w:t>
      </w:r>
      <w:r w:rsidR="00D240DD" w:rsidRPr="00D240DD">
        <w:rPr>
          <w:rFonts w:hint="eastAsia"/>
          <w:sz w:val="24"/>
          <w:szCs w:val="24"/>
        </w:rPr>
        <w:t xml:space="preserve">　</w:t>
      </w:r>
      <w:r w:rsidR="00047AB0">
        <w:rPr>
          <w:rFonts w:hint="eastAsia"/>
          <w:sz w:val="24"/>
          <w:szCs w:val="24"/>
        </w:rPr>
        <w:t xml:space="preserve">　　　　　　　　　　　　　　</w:t>
      </w:r>
      <w:r w:rsidR="00D240DD" w:rsidRPr="00D240DD">
        <w:rPr>
          <w:rFonts w:hint="eastAsia"/>
          <w:sz w:val="24"/>
          <w:szCs w:val="24"/>
        </w:rPr>
        <w:t xml:space="preserve">　</w:t>
      </w:r>
      <w:r w:rsidR="00830852">
        <w:rPr>
          <w:rFonts w:hint="eastAsia"/>
          <w:sz w:val="24"/>
          <w:szCs w:val="24"/>
        </w:rPr>
        <w:t xml:space="preserve">　　　</w:t>
      </w:r>
      <w:r w:rsidR="00D240DD" w:rsidRPr="00D240DD">
        <w:rPr>
          <w:rFonts w:hint="eastAsia"/>
          <w:sz w:val="24"/>
          <w:szCs w:val="24"/>
        </w:rPr>
        <w:t xml:space="preserve">　</w:t>
      </w:r>
      <w:r w:rsidRPr="006B783E">
        <w:rPr>
          <w:rFonts w:hint="eastAsia"/>
          <w:b/>
          <w:bCs/>
          <w:sz w:val="24"/>
          <w:szCs w:val="24"/>
          <w:u w:val="single"/>
        </w:rPr>
        <w:t xml:space="preserve">氏名　</w:t>
      </w:r>
      <w:r w:rsidR="00D240DD" w:rsidRPr="006B783E">
        <w:rPr>
          <w:rFonts w:hint="eastAsia"/>
          <w:b/>
          <w:bCs/>
          <w:sz w:val="24"/>
          <w:szCs w:val="24"/>
          <w:u w:val="single"/>
        </w:rPr>
        <w:t xml:space="preserve">　　　　　　　　　　　　　</w:t>
      </w:r>
      <w:r w:rsidR="00D240DD" w:rsidRPr="006B783E">
        <w:rPr>
          <w:rFonts w:hint="eastAsia"/>
          <w:sz w:val="24"/>
          <w:szCs w:val="24"/>
        </w:rPr>
        <w:t xml:space="preserve">　　</w:t>
      </w:r>
    </w:p>
    <w:p w:rsidR="00656BA8" w:rsidRDefault="00656BA8" w:rsidP="00656BA8">
      <w:pPr>
        <w:widowControl/>
        <w:jc w:val="left"/>
        <w:rPr>
          <w:rFonts w:ascii="ＭＳ 明朝" w:eastAsia="ＭＳ 明朝" w:hAnsi="ＭＳ 明朝" w:cs="ＭＳ ゴシック"/>
          <w:b/>
          <w:spacing w:val="20"/>
          <w:kern w:val="0"/>
          <w:sz w:val="32"/>
          <w:szCs w:val="32"/>
        </w:rPr>
      </w:pPr>
    </w:p>
    <w:p w:rsidR="00656BA8" w:rsidRDefault="00656BA8" w:rsidP="00656BA8">
      <w:pPr>
        <w:widowControl/>
        <w:jc w:val="left"/>
        <w:rPr>
          <w:rFonts w:ascii="ＭＳ 明朝" w:eastAsia="ＭＳ 明朝" w:hAnsi="ＭＳ 明朝" w:cs="ＭＳ ゴシック"/>
          <w:b/>
          <w:spacing w:val="20"/>
          <w:kern w:val="0"/>
          <w:sz w:val="32"/>
          <w:szCs w:val="32"/>
        </w:rPr>
      </w:pPr>
      <w:r>
        <w:rPr>
          <w:rFonts w:ascii="ＭＳ 明朝" w:eastAsia="ＭＳ 明朝" w:hAnsi="ＭＳ 明朝" w:cs="ＭＳ ゴシック" w:hint="eastAsia"/>
          <w:b/>
          <w:spacing w:val="20"/>
          <w:kern w:val="0"/>
          <w:sz w:val="32"/>
          <w:szCs w:val="32"/>
        </w:rPr>
        <w:t>≪住宅困窮基準≫</w:t>
      </w:r>
    </w:p>
    <w:p w:rsidR="00656BA8" w:rsidRDefault="00656BA8" w:rsidP="00656BA8">
      <w:pPr>
        <w:widowControl/>
        <w:spacing w:line="240" w:lineRule="atLeast"/>
        <w:jc w:val="left"/>
        <w:rPr>
          <w:rFonts w:ascii="ＭＳ 明朝" w:eastAsia="ＭＳ 明朝" w:hAnsi="ＭＳ 明朝" w:cs="ＭＳ ゴシック"/>
          <w:spacing w:val="20"/>
          <w:kern w:val="0"/>
          <w:sz w:val="24"/>
          <w:szCs w:val="24"/>
        </w:rPr>
      </w:pPr>
    </w:p>
    <w:p w:rsidR="00656BA8" w:rsidRDefault="00656BA8" w:rsidP="00656BA8">
      <w:pPr>
        <w:widowControl/>
        <w:spacing w:line="240" w:lineRule="atLeast"/>
        <w:jc w:val="left"/>
        <w:rPr>
          <w:rFonts w:ascii="ＭＳ 明朝" w:eastAsia="ＭＳ 明朝" w:hAnsi="ＭＳ 明朝" w:cs="ＭＳ ゴシック"/>
          <w:b/>
          <w:spacing w:val="20"/>
          <w:kern w:val="0"/>
          <w:sz w:val="24"/>
          <w:szCs w:val="24"/>
        </w:rPr>
      </w:pPr>
      <w:r>
        <w:rPr>
          <w:rFonts w:ascii="ＭＳ 明朝" w:eastAsia="ＭＳ 明朝" w:hAnsi="ＭＳ 明朝" w:cs="ＭＳ ゴシック" w:hint="eastAsia"/>
          <w:b/>
          <w:spacing w:val="20"/>
          <w:kern w:val="0"/>
          <w:sz w:val="24"/>
          <w:szCs w:val="24"/>
        </w:rPr>
        <w:t>【抜粋】綾部市営住宅設置及び管理条例第８条</w:t>
      </w:r>
    </w:p>
    <w:p w:rsidR="00656BA8" w:rsidRDefault="00656BA8" w:rsidP="00656BA8">
      <w:pPr>
        <w:widowControl/>
        <w:spacing w:line="200" w:lineRule="exact"/>
        <w:jc w:val="left"/>
        <w:rPr>
          <w:rFonts w:ascii="ＭＳ 明朝" w:eastAsia="ＭＳ 明朝" w:hAnsi="ＭＳ 明朝" w:cs="ＭＳ ゴシック"/>
          <w:spacing w:val="20"/>
          <w:kern w:val="0"/>
          <w:sz w:val="24"/>
          <w:szCs w:val="24"/>
        </w:rPr>
      </w:pPr>
    </w:p>
    <w:p w:rsidR="00656BA8" w:rsidRDefault="00656BA8" w:rsidP="00656BA8">
      <w:pPr>
        <w:widowControl/>
        <w:spacing w:line="240" w:lineRule="atLeast"/>
        <w:jc w:val="left"/>
        <w:rPr>
          <w:rFonts w:ascii="ＭＳ 明朝" w:eastAsia="ＭＳ 明朝" w:hAnsi="ＭＳ 明朝" w:cs="ＭＳ ゴシック"/>
          <w:spacing w:val="20"/>
          <w:kern w:val="0"/>
          <w:sz w:val="24"/>
          <w:szCs w:val="24"/>
        </w:rPr>
      </w:pPr>
      <w:r>
        <w:rPr>
          <w:rFonts w:ascii="ＭＳ 明朝" w:eastAsia="ＭＳ 明朝" w:hAnsi="ＭＳ 明朝" w:cs="ＭＳ ゴシック" w:hint="eastAsia"/>
          <w:spacing w:val="20"/>
          <w:kern w:val="0"/>
          <w:sz w:val="24"/>
          <w:szCs w:val="24"/>
        </w:rPr>
        <w:t>(入居者の選考)</w:t>
      </w:r>
    </w:p>
    <w:p w:rsidR="00656BA8" w:rsidRDefault="00656BA8" w:rsidP="00656BA8">
      <w:pPr>
        <w:widowControl/>
        <w:spacing w:line="240" w:lineRule="atLeast"/>
        <w:ind w:left="840" w:hangingChars="300" w:hanging="840"/>
        <w:jc w:val="left"/>
        <w:rPr>
          <w:rFonts w:ascii="ＭＳ 明朝" w:eastAsia="ＭＳ 明朝" w:hAnsi="ＭＳ 明朝" w:cs="ＭＳ ゴシック"/>
          <w:spacing w:val="20"/>
          <w:kern w:val="0"/>
          <w:sz w:val="24"/>
          <w:szCs w:val="24"/>
        </w:rPr>
      </w:pPr>
      <w:r>
        <w:rPr>
          <w:rFonts w:ascii="ＭＳ 明朝" w:eastAsia="ＭＳ 明朝" w:hAnsi="ＭＳ 明朝" w:cs="ＭＳ ゴシック" w:hint="eastAsia"/>
          <w:spacing w:val="20"/>
          <w:kern w:val="0"/>
          <w:sz w:val="24"/>
          <w:szCs w:val="24"/>
        </w:rPr>
        <w:t>第８条　市長は、入居の申込みをした者の数が、入居させるべき市営住宅等の戸数を超える場合においては、住宅に困窮する実情を調査し、次の各号のいずれかに該当する者のうちから、綾部市営住宅入居者選考委員会の意見を聞いて、入居者を選考する。</w:t>
      </w:r>
    </w:p>
    <w:p w:rsidR="00656BA8" w:rsidRDefault="00656BA8" w:rsidP="00656BA8">
      <w:pPr>
        <w:widowControl/>
        <w:jc w:val="left"/>
        <w:rPr>
          <w:rFonts w:ascii="ＭＳ 明朝" w:eastAsia="ＭＳ 明朝" w:hAnsi="ＭＳ 明朝" w:cs="ＭＳ ゴシック"/>
          <w:spacing w:val="20"/>
          <w:kern w:val="0"/>
          <w:sz w:val="24"/>
          <w:szCs w:val="24"/>
        </w:rPr>
      </w:pPr>
    </w:p>
    <w:p w:rsidR="00656BA8" w:rsidRDefault="00656BA8" w:rsidP="00656BA8">
      <w:pPr>
        <w:widowControl/>
        <w:ind w:leftChars="21" w:left="884" w:hangingChars="300" w:hanging="840"/>
        <w:jc w:val="left"/>
        <w:rPr>
          <w:rFonts w:ascii="ＭＳ 明朝" w:eastAsia="ＭＳ 明朝" w:hAnsi="ＭＳ 明朝" w:cs="ＭＳ ゴシック"/>
          <w:bCs/>
          <w:spacing w:val="20"/>
          <w:kern w:val="0"/>
          <w:sz w:val="24"/>
          <w:szCs w:val="24"/>
        </w:rPr>
      </w:pPr>
      <w:r>
        <w:rPr>
          <w:rFonts w:ascii="ＭＳ 明朝" w:eastAsia="ＭＳ 明朝" w:hAnsi="ＭＳ 明朝" w:cs="ＭＳ ゴシック" w:hint="eastAsia"/>
          <w:bCs/>
          <w:spacing w:val="20"/>
          <w:kern w:val="0"/>
          <w:sz w:val="24"/>
          <w:szCs w:val="24"/>
        </w:rPr>
        <w:t>（１）　住宅以外の建物若しくは場所に居住し、又は保安上危険若しくは衛生上有害な状態にある住宅に居住している者</w:t>
      </w:r>
    </w:p>
    <w:p w:rsidR="00656BA8" w:rsidRDefault="00656BA8" w:rsidP="00656BA8">
      <w:pPr>
        <w:widowControl/>
        <w:ind w:leftChars="100" w:left="1050" w:hangingChars="300" w:hanging="840"/>
        <w:jc w:val="left"/>
        <w:rPr>
          <w:rFonts w:ascii="ＭＳ 明朝" w:eastAsia="ＭＳ 明朝" w:hAnsi="ＭＳ 明朝" w:cs="ＭＳ ゴシック"/>
          <w:bCs/>
          <w:spacing w:val="20"/>
          <w:kern w:val="0"/>
          <w:sz w:val="24"/>
          <w:szCs w:val="24"/>
        </w:rPr>
      </w:pPr>
    </w:p>
    <w:p w:rsidR="00656BA8" w:rsidRDefault="00656BA8" w:rsidP="00656BA8">
      <w:pPr>
        <w:widowControl/>
        <w:ind w:leftChars="21" w:left="884" w:hangingChars="300" w:hanging="840"/>
        <w:jc w:val="left"/>
        <w:rPr>
          <w:rFonts w:ascii="ＭＳ 明朝" w:eastAsia="ＭＳ 明朝" w:hAnsi="ＭＳ 明朝" w:cs="ＭＳ ゴシック"/>
          <w:bCs/>
          <w:spacing w:val="20"/>
          <w:kern w:val="0"/>
          <w:sz w:val="24"/>
          <w:szCs w:val="24"/>
        </w:rPr>
      </w:pPr>
      <w:r>
        <w:rPr>
          <w:rFonts w:ascii="ＭＳ 明朝" w:eastAsia="ＭＳ 明朝" w:hAnsi="ＭＳ 明朝" w:cs="ＭＳ ゴシック" w:hint="eastAsia"/>
          <w:bCs/>
          <w:spacing w:val="20"/>
          <w:kern w:val="0"/>
          <w:sz w:val="24"/>
          <w:szCs w:val="24"/>
        </w:rPr>
        <w:t>（２）　他の世帯と同居して著しく生活上の不便を受けている者又は住宅がないため親族と同居することができない者</w:t>
      </w:r>
    </w:p>
    <w:p w:rsidR="00656BA8" w:rsidRDefault="00656BA8" w:rsidP="00656BA8">
      <w:pPr>
        <w:widowControl/>
        <w:ind w:left="560" w:hangingChars="200" w:hanging="560"/>
        <w:jc w:val="left"/>
        <w:rPr>
          <w:rFonts w:ascii="ＭＳ 明朝" w:eastAsia="ＭＳ 明朝" w:hAnsi="ＭＳ 明朝" w:cs="ＭＳ ゴシック"/>
          <w:bCs/>
          <w:spacing w:val="20"/>
          <w:kern w:val="0"/>
          <w:sz w:val="24"/>
          <w:szCs w:val="24"/>
        </w:rPr>
      </w:pPr>
    </w:p>
    <w:p w:rsidR="00656BA8" w:rsidRDefault="00656BA8" w:rsidP="00656BA8">
      <w:pPr>
        <w:widowControl/>
        <w:ind w:leftChars="21" w:left="884" w:hangingChars="300" w:hanging="840"/>
        <w:jc w:val="left"/>
        <w:rPr>
          <w:rFonts w:ascii="ＭＳ 明朝" w:eastAsia="ＭＳ 明朝" w:hAnsi="ＭＳ 明朝" w:cs="ＭＳ ゴシック"/>
          <w:bCs/>
          <w:spacing w:val="20"/>
          <w:kern w:val="0"/>
          <w:sz w:val="24"/>
          <w:szCs w:val="24"/>
        </w:rPr>
      </w:pPr>
      <w:r>
        <w:rPr>
          <w:rFonts w:ascii="ＭＳ 明朝" w:eastAsia="ＭＳ 明朝" w:hAnsi="ＭＳ 明朝" w:cs="ＭＳ ゴシック" w:hint="eastAsia"/>
          <w:bCs/>
          <w:spacing w:val="20"/>
          <w:kern w:val="0"/>
          <w:sz w:val="24"/>
          <w:szCs w:val="24"/>
        </w:rPr>
        <w:t>（３）　住宅の規模、設備又は間取りと世帯構成との関係から、衛生上又は風教上不適当な居住状態にある者</w:t>
      </w:r>
    </w:p>
    <w:p w:rsidR="00656BA8" w:rsidRDefault="00656BA8" w:rsidP="00656BA8">
      <w:pPr>
        <w:widowControl/>
        <w:ind w:left="560" w:hangingChars="200" w:hanging="560"/>
        <w:jc w:val="left"/>
        <w:rPr>
          <w:rFonts w:ascii="ＭＳ 明朝" w:eastAsia="ＭＳ 明朝" w:hAnsi="ＭＳ 明朝" w:cs="ＭＳ ゴシック"/>
          <w:bCs/>
          <w:spacing w:val="20"/>
          <w:kern w:val="0"/>
          <w:sz w:val="24"/>
          <w:szCs w:val="24"/>
        </w:rPr>
      </w:pPr>
    </w:p>
    <w:p w:rsidR="00656BA8" w:rsidRDefault="00656BA8" w:rsidP="00F7324C">
      <w:pPr>
        <w:widowControl/>
        <w:ind w:left="840" w:hangingChars="400" w:hanging="840"/>
        <w:jc w:val="left"/>
        <w:rPr>
          <w:rFonts w:ascii="ＭＳ 明朝" w:eastAsia="ＭＳ 明朝" w:hAnsi="ＭＳ 明朝" w:cs="ＭＳ ゴシック"/>
          <w:bCs/>
          <w:spacing w:val="20"/>
          <w:kern w:val="0"/>
          <w:sz w:val="24"/>
          <w:szCs w:val="24"/>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2590800</wp:posOffset>
                </wp:positionH>
                <wp:positionV relativeFrom="paragraph">
                  <wp:posOffset>165735</wp:posOffset>
                </wp:positionV>
                <wp:extent cx="571500" cy="276860"/>
                <wp:effectExtent l="0" t="0" r="0" b="889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BA8" w:rsidRDefault="00656BA8" w:rsidP="00656BA8">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204pt;margin-top:13.05pt;width:45pt;height:2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" filled="f" stroked="f">
                <v:textbox inset="5.85pt,.7pt,5.85pt,.7pt">
                  <w:txbxContent>
                    <w:p w:rsidR="00656BA8" w:rsidRDefault="00656BA8" w:rsidP="00656BA8">
                      <w:pPr>
                        <w:jc w:val="center"/>
                        <w:rPr>
                          <w:rFonts w:ascii="ＭＳ ゴシック" w:eastAsia="ＭＳ ゴシック" w:hAnsi="ＭＳ ゴシック"/>
                        </w:rPr>
                      </w:pPr>
                    </w:p>
                  </w:txbxContent>
                </v:textbox>
              </v:rect>
            </w:pict>
          </mc:Fallback>
        </mc:AlternateContent>
      </w:r>
      <w:r>
        <w:rPr>
          <w:rFonts w:ascii="ＭＳ 明朝" w:eastAsia="ＭＳ 明朝" w:hAnsi="ＭＳ 明朝" w:cs="ＭＳ ゴシック" w:hint="eastAsia"/>
          <w:bCs/>
          <w:spacing w:val="20"/>
          <w:kern w:val="0"/>
          <w:sz w:val="24"/>
          <w:szCs w:val="24"/>
        </w:rPr>
        <w:t>（４）　正当な理由による立ち退きの要求を受け、適当な立ち退き先がないため困窮している者(自己の責に帰すべき理由に基づく場合を除く。)</w:t>
      </w:r>
    </w:p>
    <w:p w:rsidR="00656BA8" w:rsidRDefault="00656BA8" w:rsidP="00656BA8">
      <w:pPr>
        <w:widowControl/>
        <w:ind w:left="840" w:hangingChars="300" w:hanging="840"/>
        <w:jc w:val="left"/>
        <w:rPr>
          <w:rFonts w:ascii="ＭＳ 明朝" w:eastAsia="ＭＳ 明朝" w:hAnsi="ＭＳ 明朝" w:cs="ＭＳ ゴシック"/>
          <w:bCs/>
          <w:spacing w:val="20"/>
          <w:kern w:val="0"/>
          <w:sz w:val="24"/>
          <w:szCs w:val="24"/>
        </w:rPr>
      </w:pPr>
    </w:p>
    <w:p w:rsidR="00656BA8" w:rsidRDefault="00656BA8" w:rsidP="00F7324C">
      <w:pPr>
        <w:widowControl/>
        <w:ind w:leftChars="21" w:left="884" w:hangingChars="300" w:hanging="840"/>
        <w:jc w:val="left"/>
        <w:rPr>
          <w:rFonts w:ascii="ＭＳ 明朝" w:eastAsia="ＭＳ 明朝" w:hAnsi="ＭＳ 明朝" w:cs="ＭＳ ゴシック"/>
          <w:bCs/>
          <w:spacing w:val="20"/>
          <w:kern w:val="0"/>
          <w:sz w:val="24"/>
          <w:szCs w:val="24"/>
        </w:rPr>
      </w:pPr>
      <w:r>
        <w:rPr>
          <w:rFonts w:ascii="ＭＳ 明朝" w:eastAsia="ＭＳ 明朝" w:hAnsi="ＭＳ 明朝" w:cs="ＭＳ ゴシック" w:hint="eastAsia"/>
          <w:bCs/>
          <w:spacing w:val="20"/>
          <w:kern w:val="0"/>
          <w:sz w:val="24"/>
          <w:szCs w:val="24"/>
        </w:rPr>
        <w:t>（５）　住宅がないために勤務場所から著しく遠隔の地に居住を余儀なくされている者又は収入に比して著しく過大な家賃の支払を余儀なくされている者</w:t>
      </w:r>
    </w:p>
    <w:p w:rsidR="00656BA8" w:rsidRDefault="00656BA8" w:rsidP="00656BA8">
      <w:pPr>
        <w:widowControl/>
        <w:ind w:left="560" w:hangingChars="200" w:hanging="560"/>
        <w:jc w:val="left"/>
        <w:rPr>
          <w:rFonts w:ascii="ＭＳ 明朝" w:eastAsia="ＭＳ 明朝" w:hAnsi="ＭＳ 明朝" w:cs="ＭＳ ゴシック"/>
          <w:bCs/>
          <w:spacing w:val="20"/>
          <w:kern w:val="0"/>
          <w:sz w:val="24"/>
          <w:szCs w:val="24"/>
        </w:rPr>
      </w:pPr>
    </w:p>
    <w:p w:rsidR="00656BA8" w:rsidRDefault="00656BA8" w:rsidP="00F7324C">
      <w:pPr>
        <w:widowControl/>
        <w:ind w:leftChars="21" w:left="884" w:hangingChars="300" w:hanging="840"/>
        <w:jc w:val="left"/>
        <w:rPr>
          <w:rFonts w:ascii="ＭＳ 明朝" w:eastAsia="ＭＳ 明朝" w:hAnsi="ＭＳ 明朝" w:cs="ＭＳ ゴシック"/>
          <w:bCs/>
          <w:spacing w:val="20"/>
          <w:kern w:val="0"/>
          <w:sz w:val="24"/>
          <w:szCs w:val="24"/>
        </w:rPr>
      </w:pPr>
      <w:r>
        <w:rPr>
          <w:rFonts w:ascii="ＭＳ 明朝" w:eastAsia="ＭＳ 明朝" w:hAnsi="ＭＳ 明朝" w:cs="ＭＳ ゴシック" w:hint="eastAsia"/>
          <w:bCs/>
          <w:spacing w:val="20"/>
          <w:kern w:val="0"/>
          <w:sz w:val="24"/>
          <w:szCs w:val="24"/>
        </w:rPr>
        <w:t xml:space="preserve">（６）　</w:t>
      </w:r>
      <w:r>
        <w:rPr>
          <w:rFonts w:ascii="ＭＳ 明朝" w:eastAsia="ＭＳ 明朝" w:hAnsi="ＭＳ 明朝" w:cs="ＭＳ ゴシック" w:hint="eastAsia"/>
          <w:bCs/>
          <w:spacing w:val="14"/>
          <w:kern w:val="0"/>
          <w:sz w:val="24"/>
          <w:szCs w:val="24"/>
        </w:rPr>
        <w:t xml:space="preserve">前各号に該当する者のほか、現に住宅に困窮していることが明らかな　　　　　者　　　</w:t>
      </w:r>
    </w:p>
    <w:p w:rsidR="00656BA8" w:rsidRDefault="00656BA8" w:rsidP="00656BA8">
      <w:pPr>
        <w:ind w:firstLineChars="100" w:firstLine="240"/>
        <w:rPr>
          <w:sz w:val="24"/>
          <w:szCs w:val="24"/>
          <w:u w:val="single"/>
        </w:rPr>
      </w:pPr>
    </w:p>
    <w:p w:rsidR="00656BA8" w:rsidRPr="00656BA8" w:rsidRDefault="00656BA8" w:rsidP="00695169">
      <w:pPr>
        <w:spacing w:line="600" w:lineRule="exact"/>
        <w:ind w:left="4944" w:hangingChars="2100" w:hanging="4944"/>
        <w:rPr>
          <w:b/>
          <w:bCs/>
          <w:sz w:val="24"/>
          <w:szCs w:val="24"/>
          <w:u w:val="single"/>
        </w:rPr>
      </w:pPr>
    </w:p>
    <w:sectPr w:rsidR="00656BA8" w:rsidRPr="00656BA8" w:rsidSect="00621532">
      <w:pgSz w:w="11906" w:h="16838"/>
      <w:pgMar w:top="851" w:right="1077" w:bottom="993"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FAD" w:rsidRDefault="00163FAD" w:rsidP="001E3914">
      <w:r>
        <w:separator/>
      </w:r>
    </w:p>
  </w:endnote>
  <w:endnote w:type="continuationSeparator" w:id="0">
    <w:p w:rsidR="00163FAD" w:rsidRDefault="00163FAD" w:rsidP="001E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FAD" w:rsidRDefault="00163FAD" w:rsidP="001E3914">
      <w:r>
        <w:separator/>
      </w:r>
    </w:p>
  </w:footnote>
  <w:footnote w:type="continuationSeparator" w:id="0">
    <w:p w:rsidR="00163FAD" w:rsidRDefault="00163FAD" w:rsidP="001E3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0DD"/>
    <w:rsid w:val="00047AB0"/>
    <w:rsid w:val="000B7F0A"/>
    <w:rsid w:val="00163FAD"/>
    <w:rsid w:val="001E3914"/>
    <w:rsid w:val="00265490"/>
    <w:rsid w:val="002F26BC"/>
    <w:rsid w:val="003C7894"/>
    <w:rsid w:val="004B3980"/>
    <w:rsid w:val="005D0107"/>
    <w:rsid w:val="00621532"/>
    <w:rsid w:val="006329B5"/>
    <w:rsid w:val="00656BA8"/>
    <w:rsid w:val="0066384F"/>
    <w:rsid w:val="00695169"/>
    <w:rsid w:val="006B783E"/>
    <w:rsid w:val="00830852"/>
    <w:rsid w:val="00881A3D"/>
    <w:rsid w:val="009B4EF9"/>
    <w:rsid w:val="00B05EC2"/>
    <w:rsid w:val="00C82774"/>
    <w:rsid w:val="00D05BDF"/>
    <w:rsid w:val="00D240DD"/>
    <w:rsid w:val="00D377DE"/>
    <w:rsid w:val="00F7324C"/>
    <w:rsid w:val="00FB7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8AD288D"/>
  <w15:chartTrackingRefBased/>
  <w15:docId w15:val="{DA94420D-CD1A-4BD4-AAA4-D8C6B4CC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15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1532"/>
    <w:rPr>
      <w:rFonts w:asciiTheme="majorHAnsi" w:eastAsiaTheme="majorEastAsia" w:hAnsiTheme="majorHAnsi" w:cstheme="majorBidi"/>
      <w:sz w:val="18"/>
      <w:szCs w:val="18"/>
    </w:rPr>
  </w:style>
  <w:style w:type="paragraph" w:styleId="a5">
    <w:name w:val="header"/>
    <w:basedOn w:val="a"/>
    <w:link w:val="a6"/>
    <w:uiPriority w:val="99"/>
    <w:unhideWhenUsed/>
    <w:rsid w:val="001E3914"/>
    <w:pPr>
      <w:tabs>
        <w:tab w:val="center" w:pos="4252"/>
        <w:tab w:val="right" w:pos="8504"/>
      </w:tabs>
      <w:snapToGrid w:val="0"/>
    </w:pPr>
  </w:style>
  <w:style w:type="character" w:customStyle="1" w:styleId="a6">
    <w:name w:val="ヘッダー (文字)"/>
    <w:basedOn w:val="a0"/>
    <w:link w:val="a5"/>
    <w:uiPriority w:val="99"/>
    <w:rsid w:val="001E3914"/>
  </w:style>
  <w:style w:type="paragraph" w:styleId="a7">
    <w:name w:val="footer"/>
    <w:basedOn w:val="a"/>
    <w:link w:val="a8"/>
    <w:uiPriority w:val="99"/>
    <w:unhideWhenUsed/>
    <w:rsid w:val="001E3914"/>
    <w:pPr>
      <w:tabs>
        <w:tab w:val="center" w:pos="4252"/>
        <w:tab w:val="right" w:pos="8504"/>
      </w:tabs>
      <w:snapToGrid w:val="0"/>
    </w:pPr>
  </w:style>
  <w:style w:type="character" w:customStyle="1" w:styleId="a8">
    <w:name w:val="フッター (文字)"/>
    <w:basedOn w:val="a0"/>
    <w:link w:val="a7"/>
    <w:uiPriority w:val="99"/>
    <w:rsid w:val="001E3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48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ひとみ</dc:creator>
  <cp:keywords/>
  <dc:description/>
  <cp:lastModifiedBy>村上　ひとみ</cp:lastModifiedBy>
  <cp:revision>17</cp:revision>
  <cp:lastPrinted>2021-12-02T07:50:00Z</cp:lastPrinted>
  <dcterms:created xsi:type="dcterms:W3CDTF">2021-11-04T06:49:00Z</dcterms:created>
  <dcterms:modified xsi:type="dcterms:W3CDTF">2022-01-14T01:59:00Z</dcterms:modified>
</cp:coreProperties>
</file>